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10"/>
        <w:gridCol w:w="2009"/>
        <w:gridCol w:w="298"/>
        <w:gridCol w:w="692"/>
        <w:gridCol w:w="1411"/>
        <w:gridCol w:w="141"/>
        <w:gridCol w:w="2245"/>
      </w:tblGrid>
      <w:tr w:rsidR="003D3F30" w:rsidTr="00360B16">
        <w:tc>
          <w:tcPr>
            <w:tcW w:w="5609" w:type="dxa"/>
            <w:gridSpan w:val="4"/>
            <w:tcBorders>
              <w:top w:val="nil"/>
              <w:left w:val="nil"/>
              <w:bottom w:val="nil"/>
              <w:right w:val="nil"/>
            </w:tcBorders>
            <w:shd w:val="clear" w:color="auto" w:fill="0070C0"/>
          </w:tcPr>
          <w:p w:rsidR="00FC20AC" w:rsidRDefault="00FC20AC" w:rsidP="00360B16">
            <w:r>
              <w:t xml:space="preserve">    </w:t>
            </w:r>
          </w:p>
          <w:p w:rsidR="00FC20AC" w:rsidRPr="00DD4A41" w:rsidRDefault="005E6B4D" w:rsidP="00360B16">
            <w:pPr>
              <w:pStyle w:val="Heading1"/>
              <w:tabs>
                <w:tab w:val="left" w:pos="300"/>
                <w:tab w:val="left" w:pos="1800"/>
              </w:tabs>
              <w:outlineLvl w:val="0"/>
              <w:rPr>
                <w:lang w:val="fr-BE"/>
              </w:rPr>
            </w:pPr>
            <w:r>
              <w:rPr>
                <w:b w:val="0"/>
                <w:lang w:val="fr-BE"/>
              </w:rPr>
              <w:tab/>
            </w:r>
            <w:r>
              <w:rPr>
                <w:lang w:val="fr-BE"/>
              </w:rPr>
              <w:t>EEB2</w:t>
            </w:r>
            <w:r w:rsidR="00047516">
              <w:rPr>
                <w:lang w:val="fr-BE"/>
              </w:rPr>
              <w:t xml:space="preserve"> – N°1 – juin 2021</w:t>
            </w:r>
          </w:p>
        </w:tc>
        <w:tc>
          <w:tcPr>
            <w:tcW w:w="1411" w:type="dxa"/>
            <w:tcBorders>
              <w:top w:val="nil"/>
              <w:left w:val="nil"/>
              <w:bottom w:val="nil"/>
              <w:right w:val="nil"/>
            </w:tcBorders>
            <w:shd w:val="clear" w:color="auto" w:fill="auto"/>
          </w:tcPr>
          <w:p w:rsidR="00FC20AC" w:rsidRDefault="00047516" w:rsidP="00360B16">
            <w:r>
              <w:rPr>
                <w:noProof/>
              </w:rPr>
              <w:drawing>
                <wp:inline distT="0" distB="0" distL="0" distR="0" wp14:anchorId="2BCBEAD5">
                  <wp:extent cx="1036320" cy="450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6320" cy="450850"/>
                          </a:xfrm>
                          <a:prstGeom prst="rect">
                            <a:avLst/>
                          </a:prstGeom>
                          <a:noFill/>
                        </pic:spPr>
                      </pic:pic>
                    </a:graphicData>
                  </a:graphic>
                </wp:inline>
              </w:drawing>
            </w:r>
          </w:p>
        </w:tc>
        <w:tc>
          <w:tcPr>
            <w:tcW w:w="2386" w:type="dxa"/>
            <w:gridSpan w:val="2"/>
            <w:tcBorders>
              <w:top w:val="nil"/>
              <w:left w:val="nil"/>
              <w:bottom w:val="nil"/>
              <w:right w:val="nil"/>
            </w:tcBorders>
            <w:vAlign w:val="center"/>
          </w:tcPr>
          <w:p w:rsidR="00FC20AC" w:rsidRPr="00B1332E" w:rsidRDefault="00047516" w:rsidP="00047516">
            <w:pPr>
              <w:pStyle w:val="VolumeandIssue"/>
              <w:jc w:val="left"/>
            </w:pPr>
            <w:r>
              <w:rPr>
                <w:noProof/>
              </w:rPr>
              <w:drawing>
                <wp:inline distT="0" distB="0" distL="0" distR="0" wp14:anchorId="276BFF62">
                  <wp:extent cx="499745" cy="4997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pic:spPr>
                      </pic:pic>
                    </a:graphicData>
                  </a:graphic>
                </wp:inline>
              </w:drawing>
            </w:r>
          </w:p>
          <w:p w:rsidR="00FC20AC" w:rsidRDefault="00FC20AC" w:rsidP="00360B16">
            <w:pPr>
              <w:jc w:val="center"/>
            </w:pPr>
          </w:p>
        </w:tc>
      </w:tr>
      <w:tr w:rsidR="002123E8" w:rsidTr="00360B16">
        <w:tc>
          <w:tcPr>
            <w:tcW w:w="9406" w:type="dxa"/>
            <w:gridSpan w:val="7"/>
            <w:tcBorders>
              <w:top w:val="nil"/>
              <w:left w:val="nil"/>
              <w:bottom w:val="nil"/>
              <w:right w:val="nil"/>
            </w:tcBorders>
            <w:shd w:val="clear" w:color="auto" w:fill="92D050"/>
          </w:tcPr>
          <w:p w:rsidR="00FC20AC" w:rsidRPr="00FC20AC" w:rsidRDefault="00FC20AC" w:rsidP="00360B16">
            <w:pPr>
              <w:tabs>
                <w:tab w:val="left" w:pos="375"/>
                <w:tab w:val="left" w:pos="7546"/>
              </w:tabs>
              <w:rPr>
                <w:sz w:val="32"/>
                <w:szCs w:val="32"/>
              </w:rPr>
            </w:pPr>
            <w:r>
              <w:rPr>
                <w:sz w:val="72"/>
                <w:szCs w:val="72"/>
              </w:rPr>
              <w:tab/>
            </w:r>
            <w:r w:rsidR="00895B7A">
              <w:rPr>
                <w:sz w:val="72"/>
                <w:szCs w:val="72"/>
              </w:rPr>
              <w:tab/>
            </w:r>
          </w:p>
          <w:p w:rsidR="00010BF0" w:rsidRPr="003551E6" w:rsidRDefault="00010BF0" w:rsidP="00360B16">
            <w:pPr>
              <w:pStyle w:val="Masthead"/>
              <w:tabs>
                <w:tab w:val="left" w:pos="360"/>
              </w:tabs>
              <w:rPr>
                <w:sz w:val="52"/>
                <w:szCs w:val="52"/>
                <w:lang w:val="fr-BE"/>
              </w:rPr>
            </w:pPr>
            <w:r w:rsidRPr="003551E6">
              <w:rPr>
                <w:sz w:val="52"/>
                <w:szCs w:val="52"/>
                <w:lang w:val="fr-BE"/>
              </w:rPr>
              <w:t>Newsletter Bien-être</w:t>
            </w:r>
            <w:r w:rsidR="003551E6" w:rsidRPr="003551E6">
              <w:rPr>
                <w:sz w:val="52"/>
                <w:szCs w:val="52"/>
                <w:lang w:val="fr-BE"/>
              </w:rPr>
              <w:t xml:space="preserve"> </w:t>
            </w:r>
            <w:r w:rsidR="006302F6">
              <w:rPr>
                <w:sz w:val="52"/>
                <w:szCs w:val="52"/>
                <w:lang w:val="fr-BE"/>
              </w:rPr>
              <w:t>S</w:t>
            </w:r>
            <w:r w:rsidR="003551E6" w:rsidRPr="003551E6">
              <w:rPr>
                <w:sz w:val="52"/>
                <w:szCs w:val="52"/>
                <w:lang w:val="fr-BE"/>
              </w:rPr>
              <w:t>econdaire</w:t>
            </w:r>
            <w:r w:rsidRPr="003551E6">
              <w:rPr>
                <w:sz w:val="52"/>
                <w:szCs w:val="52"/>
                <w:lang w:val="fr-BE"/>
              </w:rPr>
              <w:t xml:space="preserve"> 2020-2021</w:t>
            </w:r>
          </w:p>
          <w:p w:rsidR="00FC20AC" w:rsidRPr="00FC20AC" w:rsidRDefault="00FC20AC" w:rsidP="00360B16">
            <w:pPr>
              <w:tabs>
                <w:tab w:val="left" w:pos="375"/>
              </w:tabs>
              <w:rPr>
                <w:sz w:val="32"/>
                <w:szCs w:val="32"/>
              </w:rPr>
            </w:pPr>
          </w:p>
        </w:tc>
      </w:tr>
      <w:tr w:rsidR="003D3F30" w:rsidTr="00360B16">
        <w:trPr>
          <w:trHeight w:val="953"/>
        </w:trPr>
        <w:tc>
          <w:tcPr>
            <w:tcW w:w="2610" w:type="dxa"/>
            <w:vMerge w:val="restart"/>
            <w:tcBorders>
              <w:top w:val="nil"/>
              <w:left w:val="nil"/>
              <w:bottom w:val="nil"/>
              <w:right w:val="nil"/>
            </w:tcBorders>
          </w:tcPr>
          <w:p w:rsidR="005E6B4D" w:rsidRPr="004E5C8E" w:rsidRDefault="005E6B4D" w:rsidP="00360B16">
            <w:pPr>
              <w:rPr>
                <w:lang w:val="fr-BE"/>
              </w:rPr>
            </w:pPr>
          </w:p>
          <w:p w:rsidR="005E6B4D" w:rsidRPr="004E5C8E" w:rsidRDefault="005E6B4D" w:rsidP="00360B16">
            <w:pPr>
              <w:rPr>
                <w:lang w:val="fr-BE"/>
              </w:rPr>
            </w:pPr>
          </w:p>
          <w:p w:rsidR="005E6B4D" w:rsidRPr="004E5C8E" w:rsidRDefault="004E5C8E" w:rsidP="00360B16">
            <w:pPr>
              <w:pStyle w:val="TOCTitle"/>
              <w:rPr>
                <w:color w:val="0070C0"/>
                <w:lang w:val="fr-BE"/>
              </w:rPr>
            </w:pPr>
            <w:r w:rsidRPr="004E5C8E">
              <w:rPr>
                <w:rFonts w:ascii="Garamond" w:hAnsi="Garamond"/>
                <w:color w:val="0070C0"/>
                <w:lang w:val="fr-BE"/>
              </w:rPr>
              <w:t>I</w:t>
            </w:r>
            <w:r>
              <w:rPr>
                <w:rFonts w:ascii="Garamond" w:hAnsi="Garamond"/>
                <w:color w:val="0070C0"/>
                <w:lang w:val="fr-BE"/>
              </w:rPr>
              <w:t>NDEX</w:t>
            </w:r>
          </w:p>
          <w:p w:rsidR="005E6B4D" w:rsidRPr="004E5C8E" w:rsidRDefault="005E6B4D" w:rsidP="00360B16">
            <w:pPr>
              <w:pStyle w:val="TOCTitle"/>
              <w:rPr>
                <w:color w:val="0070C0"/>
                <w:lang w:val="fr-BE"/>
              </w:rPr>
            </w:pPr>
          </w:p>
          <w:p w:rsidR="005E6B4D" w:rsidRPr="004E5C8E" w:rsidRDefault="00047516" w:rsidP="00360B16">
            <w:pPr>
              <w:pStyle w:val="TOCText"/>
              <w:rPr>
                <w:rFonts w:ascii="Garamond" w:hAnsi="Garamond"/>
                <w:sz w:val="18"/>
                <w:szCs w:val="18"/>
                <w:lang w:val="fr-BE"/>
              </w:rPr>
            </w:pPr>
            <w:r w:rsidRPr="004E5C8E">
              <w:rPr>
                <w:rFonts w:ascii="Garamond" w:hAnsi="Garamond"/>
                <w:sz w:val="18"/>
                <w:szCs w:val="18"/>
                <w:lang w:val="fr-BE"/>
              </w:rPr>
              <w:t>Merci</w:t>
            </w:r>
            <w:r w:rsidR="005E6B4D" w:rsidRPr="004E5C8E">
              <w:rPr>
                <w:rFonts w:ascii="Garamond" w:hAnsi="Garamond"/>
                <w:sz w:val="18"/>
                <w:szCs w:val="18"/>
                <w:lang w:val="fr-BE"/>
              </w:rPr>
              <w:tab/>
              <w:t>1</w:t>
            </w:r>
          </w:p>
          <w:p w:rsidR="005E6B4D" w:rsidRPr="004E5C8E" w:rsidRDefault="00047516" w:rsidP="00360B16">
            <w:pPr>
              <w:pStyle w:val="TOCText"/>
              <w:rPr>
                <w:rFonts w:ascii="Garamond" w:hAnsi="Garamond"/>
                <w:sz w:val="18"/>
                <w:szCs w:val="18"/>
                <w:lang w:val="fr-BE"/>
              </w:rPr>
            </w:pPr>
            <w:r w:rsidRPr="004E5C8E">
              <w:rPr>
                <w:rFonts w:ascii="Garamond" w:hAnsi="Garamond"/>
                <w:sz w:val="18"/>
                <w:szCs w:val="18"/>
                <w:lang w:val="fr-BE"/>
              </w:rPr>
              <w:t>Enquête Bien-être</w:t>
            </w:r>
            <w:r w:rsidR="005E6B4D" w:rsidRPr="004E5C8E">
              <w:rPr>
                <w:rFonts w:ascii="Garamond" w:hAnsi="Garamond"/>
                <w:sz w:val="18"/>
                <w:szCs w:val="18"/>
                <w:lang w:val="fr-BE"/>
              </w:rPr>
              <w:tab/>
              <w:t>1</w:t>
            </w:r>
          </w:p>
          <w:p w:rsidR="005E6B4D" w:rsidRPr="00084289" w:rsidRDefault="00F93A5C" w:rsidP="00360B16">
            <w:pPr>
              <w:pStyle w:val="TOCText"/>
              <w:rPr>
                <w:rFonts w:ascii="Garamond" w:hAnsi="Garamond"/>
                <w:sz w:val="18"/>
                <w:szCs w:val="18"/>
                <w:lang w:val="fr-BE"/>
              </w:rPr>
            </w:pPr>
            <w:proofErr w:type="spellStart"/>
            <w:r>
              <w:rPr>
                <w:rFonts w:ascii="Garamond" w:hAnsi="Garamond"/>
                <w:bCs/>
                <w:sz w:val="18"/>
                <w:szCs w:val="18"/>
                <w:lang w:val="fr-BE"/>
              </w:rPr>
              <w:t>Let’s</w:t>
            </w:r>
            <w:proofErr w:type="spellEnd"/>
            <w:r>
              <w:rPr>
                <w:rFonts w:ascii="Garamond" w:hAnsi="Garamond"/>
                <w:bCs/>
                <w:sz w:val="18"/>
                <w:szCs w:val="18"/>
                <w:lang w:val="fr-BE"/>
              </w:rPr>
              <w:t xml:space="preserve"> </w:t>
            </w:r>
            <w:proofErr w:type="gramStart"/>
            <w:r w:rsidR="003B02D6" w:rsidRPr="00084289">
              <w:rPr>
                <w:rFonts w:ascii="Garamond" w:hAnsi="Garamond"/>
                <w:bCs/>
                <w:sz w:val="18"/>
                <w:szCs w:val="18"/>
                <w:lang w:val="fr-BE"/>
              </w:rPr>
              <w:t>WAB!</w:t>
            </w:r>
            <w:proofErr w:type="gramEnd"/>
            <w:r w:rsidR="003B02D6" w:rsidRPr="00084289">
              <w:rPr>
                <w:rFonts w:ascii="Garamond" w:hAnsi="Garamond"/>
                <w:bCs/>
                <w:sz w:val="18"/>
                <w:szCs w:val="18"/>
                <w:lang w:val="fr-BE"/>
              </w:rPr>
              <w:t xml:space="preserve">  </w:t>
            </w:r>
            <w:r w:rsidR="003B02D6" w:rsidRPr="00084289">
              <w:rPr>
                <w:rFonts w:ascii="Garamond" w:hAnsi="Garamond"/>
                <w:sz w:val="18"/>
                <w:szCs w:val="18"/>
                <w:lang w:val="fr-BE"/>
              </w:rPr>
              <w:t xml:space="preserve">   </w:t>
            </w:r>
            <w:r w:rsidR="005E6B4D" w:rsidRPr="00084289">
              <w:rPr>
                <w:rFonts w:ascii="Garamond" w:hAnsi="Garamond"/>
                <w:sz w:val="18"/>
                <w:szCs w:val="18"/>
                <w:lang w:val="fr-BE"/>
              </w:rPr>
              <w:tab/>
              <w:t>2</w:t>
            </w:r>
          </w:p>
          <w:p w:rsidR="005E6B4D" w:rsidRPr="00084289" w:rsidRDefault="003B02D6" w:rsidP="00360B16">
            <w:pPr>
              <w:pStyle w:val="TOCText"/>
              <w:spacing w:line="240" w:lineRule="auto"/>
              <w:rPr>
                <w:rFonts w:ascii="Garamond" w:hAnsi="Garamond"/>
                <w:sz w:val="18"/>
                <w:szCs w:val="18"/>
                <w:lang w:val="fr-BE"/>
              </w:rPr>
            </w:pPr>
            <w:r w:rsidRPr="00084289">
              <w:rPr>
                <w:rFonts w:ascii="Garamond" w:hAnsi="Garamond"/>
                <w:bCs/>
                <w:sz w:val="18"/>
                <w:szCs w:val="18"/>
                <w:lang w:val="fr-BE"/>
              </w:rPr>
              <w:br/>
              <w:t xml:space="preserve">Politiques &amp; </w:t>
            </w:r>
            <w:r w:rsidRPr="00084289">
              <w:rPr>
                <w:rFonts w:ascii="Garamond" w:hAnsi="Garamond"/>
                <w:bCs/>
                <w:sz w:val="18"/>
                <w:szCs w:val="18"/>
                <w:lang w:val="fr-BE"/>
              </w:rPr>
              <w:br/>
            </w:r>
            <w:r w:rsidR="00D97799">
              <w:rPr>
                <w:rFonts w:ascii="Garamond" w:hAnsi="Garamond"/>
                <w:bCs/>
                <w:sz w:val="18"/>
                <w:szCs w:val="18"/>
                <w:lang w:val="fr-BE"/>
              </w:rPr>
              <w:t>a</w:t>
            </w:r>
            <w:r w:rsidRPr="00084289">
              <w:rPr>
                <w:rFonts w:ascii="Garamond" w:hAnsi="Garamond"/>
                <w:bCs/>
                <w:sz w:val="18"/>
                <w:szCs w:val="18"/>
                <w:lang w:val="fr-BE"/>
              </w:rPr>
              <w:t>utres documents</w:t>
            </w:r>
            <w:r w:rsidR="005E6B4D" w:rsidRPr="00084289">
              <w:rPr>
                <w:rFonts w:ascii="Garamond" w:hAnsi="Garamond"/>
                <w:sz w:val="18"/>
                <w:szCs w:val="18"/>
                <w:lang w:val="fr-BE"/>
              </w:rPr>
              <w:tab/>
              <w:t>2</w:t>
            </w:r>
            <w:r w:rsidRPr="00084289">
              <w:rPr>
                <w:rFonts w:ascii="Garamond" w:hAnsi="Garamond"/>
                <w:sz w:val="18"/>
                <w:szCs w:val="18"/>
                <w:lang w:val="fr-BE"/>
              </w:rPr>
              <w:t>-5</w:t>
            </w:r>
          </w:p>
          <w:p w:rsidR="00B8590F" w:rsidRPr="00084289" w:rsidRDefault="00B8590F" w:rsidP="00360B16">
            <w:pPr>
              <w:pStyle w:val="TOCText"/>
              <w:spacing w:line="240" w:lineRule="auto"/>
              <w:rPr>
                <w:rFonts w:ascii="Garamond" w:hAnsi="Garamond"/>
                <w:sz w:val="18"/>
                <w:szCs w:val="18"/>
                <w:lang w:val="fr-BE"/>
              </w:rPr>
            </w:pPr>
          </w:p>
          <w:p w:rsidR="005E6B4D" w:rsidRPr="00084289" w:rsidRDefault="00DD176C" w:rsidP="00360B16">
            <w:pPr>
              <w:pStyle w:val="TOCText"/>
              <w:spacing w:line="240" w:lineRule="auto"/>
              <w:rPr>
                <w:rFonts w:ascii="Garamond" w:hAnsi="Garamond"/>
                <w:sz w:val="18"/>
                <w:szCs w:val="18"/>
                <w:lang w:val="fr-BE"/>
              </w:rPr>
            </w:pPr>
            <w:r w:rsidRPr="00084289">
              <w:rPr>
                <w:rFonts w:ascii="Garamond" w:hAnsi="Garamond"/>
                <w:sz w:val="18"/>
                <w:szCs w:val="18"/>
                <w:lang w:val="fr-BE"/>
              </w:rPr>
              <w:t>Initiatives organisationnelles</w:t>
            </w:r>
            <w:r w:rsidR="005E6B4D" w:rsidRPr="00084289">
              <w:rPr>
                <w:rFonts w:ascii="Garamond" w:hAnsi="Garamond"/>
                <w:sz w:val="18"/>
                <w:szCs w:val="18"/>
                <w:lang w:val="fr-BE"/>
              </w:rPr>
              <w:tab/>
            </w:r>
            <w:r w:rsidRPr="00084289">
              <w:rPr>
                <w:rFonts w:ascii="Garamond" w:hAnsi="Garamond"/>
                <w:sz w:val="18"/>
                <w:szCs w:val="18"/>
                <w:lang w:val="fr-BE"/>
              </w:rPr>
              <w:t>5</w:t>
            </w:r>
            <w:r w:rsidR="00887397" w:rsidRPr="00084289">
              <w:rPr>
                <w:rFonts w:ascii="Garamond" w:hAnsi="Garamond"/>
                <w:sz w:val="18"/>
                <w:szCs w:val="18"/>
                <w:lang w:val="fr-BE"/>
              </w:rPr>
              <w:t>-6</w:t>
            </w:r>
          </w:p>
          <w:p w:rsidR="005E6B4D" w:rsidRPr="00084289" w:rsidRDefault="003D0686" w:rsidP="00360B16">
            <w:pPr>
              <w:pStyle w:val="TOCText"/>
              <w:rPr>
                <w:rFonts w:ascii="Garamond" w:hAnsi="Garamond"/>
                <w:sz w:val="18"/>
                <w:szCs w:val="18"/>
                <w:lang w:val="fr-BE"/>
              </w:rPr>
            </w:pPr>
            <w:r w:rsidRPr="00084289">
              <w:rPr>
                <w:rFonts w:ascii="Garamond" w:hAnsi="Garamond"/>
                <w:sz w:val="18"/>
                <w:szCs w:val="18"/>
                <w:lang w:val="fr-BE"/>
              </w:rPr>
              <w:t>Moments de guidance</w:t>
            </w:r>
            <w:r w:rsidR="005E6B4D" w:rsidRPr="00084289">
              <w:rPr>
                <w:rFonts w:ascii="Garamond" w:hAnsi="Garamond"/>
                <w:sz w:val="18"/>
                <w:szCs w:val="18"/>
                <w:lang w:val="fr-BE"/>
              </w:rPr>
              <w:tab/>
            </w:r>
            <w:r w:rsidRPr="00084289">
              <w:rPr>
                <w:rFonts w:ascii="Garamond" w:hAnsi="Garamond"/>
                <w:sz w:val="18"/>
                <w:szCs w:val="18"/>
                <w:lang w:val="fr-BE"/>
              </w:rPr>
              <w:t>6</w:t>
            </w:r>
            <w:r w:rsidR="00B267E6">
              <w:rPr>
                <w:rFonts w:ascii="Garamond" w:hAnsi="Garamond"/>
                <w:sz w:val="18"/>
                <w:szCs w:val="18"/>
                <w:lang w:val="fr-BE"/>
              </w:rPr>
              <w:t>-8</w:t>
            </w:r>
          </w:p>
          <w:p w:rsidR="00F93A5C" w:rsidRDefault="00F93A5C" w:rsidP="00360B16">
            <w:pPr>
              <w:pStyle w:val="TOCText"/>
              <w:rPr>
                <w:rFonts w:ascii="Garamond" w:hAnsi="Garamond"/>
                <w:sz w:val="18"/>
                <w:szCs w:val="18"/>
                <w:lang w:val="fr-BE"/>
              </w:rPr>
            </w:pPr>
            <w:r>
              <w:rPr>
                <w:rFonts w:ascii="Garamond" w:hAnsi="Garamond"/>
                <w:sz w:val="18"/>
                <w:szCs w:val="18"/>
                <w:lang w:val="fr-BE"/>
              </w:rPr>
              <w:t>Dans nos cœurs                         8</w:t>
            </w:r>
          </w:p>
          <w:p w:rsidR="005E6B4D" w:rsidRPr="003B05B1" w:rsidRDefault="003D0686" w:rsidP="00360B16">
            <w:pPr>
              <w:pStyle w:val="TOCText"/>
              <w:rPr>
                <w:rFonts w:ascii="Garamond" w:hAnsi="Garamond"/>
                <w:sz w:val="18"/>
                <w:szCs w:val="18"/>
                <w:lang w:val="fr-BE"/>
              </w:rPr>
            </w:pPr>
            <w:r w:rsidRPr="003B05B1">
              <w:rPr>
                <w:rFonts w:ascii="Garamond" w:hAnsi="Garamond"/>
                <w:sz w:val="18"/>
                <w:szCs w:val="18"/>
                <w:lang w:val="fr-BE"/>
              </w:rPr>
              <w:t>Ateliers</w:t>
            </w:r>
            <w:r w:rsidR="005E6B4D" w:rsidRPr="003B05B1">
              <w:rPr>
                <w:rFonts w:ascii="Garamond" w:hAnsi="Garamond"/>
                <w:sz w:val="18"/>
                <w:szCs w:val="18"/>
                <w:lang w:val="fr-BE"/>
              </w:rPr>
              <w:tab/>
            </w:r>
            <w:r w:rsidR="00B267E6">
              <w:rPr>
                <w:rFonts w:ascii="Garamond" w:hAnsi="Garamond"/>
                <w:sz w:val="18"/>
                <w:szCs w:val="18"/>
                <w:lang w:val="fr-BE"/>
              </w:rPr>
              <w:t>9</w:t>
            </w:r>
            <w:r w:rsidR="006302F6">
              <w:rPr>
                <w:rFonts w:ascii="Garamond" w:hAnsi="Garamond"/>
                <w:sz w:val="18"/>
                <w:szCs w:val="18"/>
                <w:lang w:val="fr-BE"/>
              </w:rPr>
              <w:t>-10</w:t>
            </w:r>
          </w:p>
          <w:p w:rsidR="006302F6" w:rsidRDefault="005B3113" w:rsidP="003D0686">
            <w:pPr>
              <w:pStyle w:val="TOCText"/>
              <w:spacing w:line="240" w:lineRule="auto"/>
              <w:rPr>
                <w:rFonts w:ascii="Garamond" w:hAnsi="Garamond"/>
                <w:sz w:val="18"/>
                <w:szCs w:val="18"/>
                <w:lang w:val="fr-BE"/>
              </w:rPr>
            </w:pPr>
            <w:r w:rsidRPr="00084289">
              <w:rPr>
                <w:rFonts w:ascii="Garamond" w:hAnsi="Garamond"/>
                <w:sz w:val="18"/>
                <w:szCs w:val="18"/>
                <w:lang w:val="fr-BE"/>
              </w:rPr>
              <w:br/>
            </w:r>
            <w:r w:rsidR="006302F6">
              <w:rPr>
                <w:rFonts w:ascii="Garamond" w:hAnsi="Garamond"/>
                <w:sz w:val="18"/>
                <w:szCs w:val="18"/>
                <w:lang w:val="fr-BE"/>
              </w:rPr>
              <w:t>Feuille de route EE                  11</w:t>
            </w:r>
            <w:r w:rsidR="006302F6">
              <w:rPr>
                <w:rFonts w:ascii="Garamond" w:hAnsi="Garamond"/>
                <w:sz w:val="18"/>
                <w:szCs w:val="18"/>
                <w:lang w:val="fr-BE"/>
              </w:rPr>
              <w:br/>
            </w:r>
          </w:p>
          <w:p w:rsidR="005E6B4D" w:rsidRPr="00084289" w:rsidRDefault="003D0686" w:rsidP="003D0686">
            <w:pPr>
              <w:pStyle w:val="TOCText"/>
              <w:spacing w:line="240" w:lineRule="auto"/>
              <w:rPr>
                <w:rFonts w:ascii="Garamond" w:hAnsi="Garamond"/>
                <w:sz w:val="18"/>
                <w:szCs w:val="18"/>
                <w:lang w:val="fr-BE"/>
              </w:rPr>
            </w:pPr>
            <w:r w:rsidRPr="00084289">
              <w:rPr>
                <w:rFonts w:ascii="Garamond" w:hAnsi="Garamond"/>
                <w:sz w:val="18"/>
                <w:szCs w:val="18"/>
                <w:lang w:val="fr-BE"/>
              </w:rPr>
              <w:t>Bien-être du personnel</w:t>
            </w:r>
            <w:r w:rsidR="005E6B4D" w:rsidRPr="00084289">
              <w:rPr>
                <w:rFonts w:ascii="Garamond" w:hAnsi="Garamond"/>
                <w:sz w:val="18"/>
                <w:szCs w:val="18"/>
                <w:lang w:val="fr-BE"/>
              </w:rPr>
              <w:tab/>
            </w:r>
            <w:r w:rsidR="003B05B1">
              <w:rPr>
                <w:rFonts w:ascii="Garamond" w:hAnsi="Garamond"/>
                <w:sz w:val="18"/>
                <w:szCs w:val="18"/>
                <w:lang w:val="fr-BE"/>
              </w:rPr>
              <w:t>11</w:t>
            </w:r>
          </w:p>
          <w:p w:rsidR="006302F6" w:rsidRPr="006302F6" w:rsidRDefault="003D0686" w:rsidP="006302F6">
            <w:pPr>
              <w:pStyle w:val="TOCText"/>
              <w:spacing w:line="240" w:lineRule="auto"/>
              <w:rPr>
                <w:rFonts w:ascii="Garamond" w:hAnsi="Garamond"/>
                <w:sz w:val="18"/>
                <w:szCs w:val="18"/>
                <w:lang w:val="fr-BE"/>
              </w:rPr>
            </w:pPr>
            <w:r w:rsidRPr="00084289">
              <w:rPr>
                <w:rFonts w:ascii="Garamond" w:hAnsi="Garamond"/>
                <w:sz w:val="18"/>
                <w:szCs w:val="18"/>
                <w:lang w:val="fr-BE"/>
              </w:rPr>
              <w:br/>
            </w:r>
            <w:r w:rsidR="006302F6" w:rsidRPr="006302F6">
              <w:rPr>
                <w:rFonts w:ascii="Garamond" w:hAnsi="Garamond"/>
                <w:sz w:val="18"/>
                <w:szCs w:val="18"/>
                <w:lang w:val="fr-BE"/>
              </w:rPr>
              <w:t xml:space="preserve"> Projets climatiques</w:t>
            </w:r>
            <w:r w:rsidR="006302F6" w:rsidRPr="006302F6">
              <w:rPr>
                <w:rFonts w:ascii="Garamond" w:hAnsi="Garamond"/>
                <w:sz w:val="18"/>
                <w:szCs w:val="18"/>
                <w:lang w:val="fr-BE"/>
              </w:rPr>
              <w:tab/>
              <w:t>12</w:t>
            </w:r>
            <w:r w:rsidR="006302F6" w:rsidRPr="006302F6">
              <w:rPr>
                <w:rFonts w:ascii="Garamond" w:hAnsi="Garamond"/>
                <w:sz w:val="18"/>
                <w:szCs w:val="18"/>
                <w:lang w:val="fr-BE"/>
              </w:rPr>
              <w:br/>
            </w:r>
          </w:p>
          <w:p w:rsidR="003D0686" w:rsidRDefault="00F93A5C" w:rsidP="003D0686">
            <w:pPr>
              <w:pStyle w:val="TOCText"/>
              <w:spacing w:line="240" w:lineRule="auto"/>
              <w:rPr>
                <w:rFonts w:ascii="Garamond" w:hAnsi="Garamond"/>
                <w:sz w:val="18"/>
                <w:szCs w:val="18"/>
                <w:lang w:val="fr-BE"/>
              </w:rPr>
            </w:pPr>
            <w:r>
              <w:rPr>
                <w:rFonts w:ascii="Garamond" w:hAnsi="Garamond"/>
                <w:sz w:val="18"/>
                <w:szCs w:val="18"/>
                <w:lang w:val="fr-BE"/>
              </w:rPr>
              <w:t>Salutations</w:t>
            </w:r>
            <w:r w:rsidR="003D0686" w:rsidRPr="00084289">
              <w:rPr>
                <w:rFonts w:ascii="Garamond" w:hAnsi="Garamond"/>
                <w:sz w:val="18"/>
                <w:szCs w:val="18"/>
                <w:lang w:val="fr-BE"/>
              </w:rPr>
              <w:tab/>
            </w:r>
            <w:r w:rsidR="003B05B1">
              <w:rPr>
                <w:rFonts w:ascii="Garamond" w:hAnsi="Garamond"/>
                <w:sz w:val="18"/>
                <w:szCs w:val="18"/>
                <w:lang w:val="fr-BE"/>
              </w:rPr>
              <w:t>12</w:t>
            </w:r>
          </w:p>
          <w:p w:rsidR="009A1E13" w:rsidRDefault="009A1E13" w:rsidP="003D0686">
            <w:pPr>
              <w:pStyle w:val="TOCText"/>
              <w:spacing w:line="240" w:lineRule="auto"/>
              <w:rPr>
                <w:rFonts w:ascii="Garamond" w:hAnsi="Garamond"/>
                <w:sz w:val="18"/>
                <w:szCs w:val="18"/>
                <w:lang w:val="fr-BE"/>
              </w:rPr>
            </w:pPr>
          </w:p>
          <w:p w:rsidR="009A1E13" w:rsidRPr="00084289" w:rsidRDefault="009A1E13" w:rsidP="003D0686">
            <w:pPr>
              <w:pStyle w:val="TOCText"/>
              <w:spacing w:line="240" w:lineRule="auto"/>
              <w:rPr>
                <w:rFonts w:ascii="Garamond" w:hAnsi="Garamond"/>
                <w:sz w:val="18"/>
                <w:szCs w:val="18"/>
                <w:lang w:val="fr-BE"/>
              </w:rPr>
            </w:pPr>
          </w:p>
          <w:p w:rsidR="00E52B45" w:rsidRPr="00084289" w:rsidRDefault="00E52B45" w:rsidP="00360B16">
            <w:pPr>
              <w:pStyle w:val="TOCText"/>
              <w:rPr>
                <w:rFonts w:ascii="Garamond" w:hAnsi="Garamond"/>
                <w:sz w:val="18"/>
                <w:szCs w:val="18"/>
                <w:lang w:val="fr-BE"/>
              </w:rPr>
            </w:pPr>
          </w:p>
          <w:p w:rsidR="005E6B4D" w:rsidRDefault="005E6B4D" w:rsidP="00360B16"/>
          <w:p w:rsidR="009A1E13" w:rsidRDefault="009A1E13" w:rsidP="00360B16"/>
          <w:p w:rsidR="009A1E13" w:rsidRDefault="009A1E13" w:rsidP="00360B16"/>
          <w:p w:rsidR="009A1E13" w:rsidRDefault="009A1E13" w:rsidP="00360B16"/>
        </w:tc>
        <w:tc>
          <w:tcPr>
            <w:tcW w:w="6796" w:type="dxa"/>
            <w:gridSpan w:val="6"/>
            <w:tcBorders>
              <w:top w:val="nil"/>
              <w:left w:val="nil"/>
              <w:bottom w:val="nil"/>
              <w:right w:val="nil"/>
            </w:tcBorders>
          </w:tcPr>
          <w:p w:rsidR="00010BF0" w:rsidRPr="00047516" w:rsidRDefault="00360B16" w:rsidP="00360B16">
            <w:pPr>
              <w:rPr>
                <w:rFonts w:ascii="Garamond" w:hAnsi="Garamond"/>
                <w:b/>
                <w:bCs/>
                <w:sz w:val="40"/>
                <w:szCs w:val="40"/>
                <w:lang w:val="fr-BE"/>
              </w:rPr>
            </w:pPr>
            <w:r>
              <w:rPr>
                <w:rFonts w:ascii="Garamond" w:hAnsi="Garamond"/>
                <w:bCs/>
                <w:sz w:val="40"/>
                <w:szCs w:val="40"/>
                <w:lang w:val="fr-BE"/>
              </w:rPr>
              <w:br/>
            </w:r>
            <w:r w:rsidR="00047516" w:rsidRPr="00047516">
              <w:rPr>
                <w:rFonts w:ascii="Garamond" w:hAnsi="Garamond"/>
                <w:b/>
                <w:bCs/>
                <w:color w:val="70AD47" w:themeColor="accent6"/>
                <w:sz w:val="40"/>
                <w:szCs w:val="40"/>
                <w:lang w:val="fr-BE"/>
              </w:rPr>
              <w:t>Merci</w:t>
            </w:r>
            <w:r w:rsidR="004E5C8E">
              <w:rPr>
                <w:rFonts w:ascii="Garamond" w:hAnsi="Garamond"/>
                <w:b/>
                <w:bCs/>
                <w:color w:val="70AD47" w:themeColor="accent6"/>
                <w:sz w:val="40"/>
                <w:szCs w:val="40"/>
                <w:lang w:val="fr-BE"/>
              </w:rPr>
              <w:t>,</w:t>
            </w:r>
            <w:r w:rsidR="00047516" w:rsidRPr="00047516">
              <w:rPr>
                <w:rFonts w:ascii="Garamond" w:hAnsi="Garamond"/>
                <w:b/>
                <w:bCs/>
                <w:color w:val="70AD47" w:themeColor="accent6"/>
                <w:sz w:val="40"/>
                <w:szCs w:val="40"/>
                <w:lang w:val="fr-BE"/>
              </w:rPr>
              <w:t xml:space="preserve"> </w:t>
            </w:r>
            <w:r w:rsidR="004E5C8E">
              <w:rPr>
                <w:rFonts w:ascii="Garamond" w:hAnsi="Garamond"/>
                <w:b/>
                <w:bCs/>
                <w:color w:val="70AD47" w:themeColor="accent6"/>
                <w:sz w:val="40"/>
                <w:szCs w:val="40"/>
                <w:lang w:val="fr-BE"/>
              </w:rPr>
              <w:t xml:space="preserve">bien </w:t>
            </w:r>
            <w:r w:rsidR="00047516" w:rsidRPr="00047516">
              <w:rPr>
                <w:rFonts w:ascii="Garamond" w:hAnsi="Garamond"/>
                <w:b/>
                <w:bCs/>
                <w:color w:val="70AD47" w:themeColor="accent6"/>
                <w:sz w:val="40"/>
                <w:szCs w:val="40"/>
                <w:lang w:val="fr-BE"/>
              </w:rPr>
              <w:t>d’être là</w:t>
            </w:r>
            <w:r w:rsidR="00010BF0" w:rsidRPr="00047516">
              <w:rPr>
                <w:rFonts w:ascii="Garamond" w:hAnsi="Garamond"/>
                <w:b/>
                <w:bCs/>
                <w:color w:val="70AD47" w:themeColor="accent6"/>
                <w:sz w:val="40"/>
                <w:szCs w:val="40"/>
                <w:lang w:val="fr-BE"/>
              </w:rPr>
              <w:t xml:space="preserve"> ! </w:t>
            </w:r>
          </w:p>
          <w:p w:rsidR="005E6B4D" w:rsidRPr="00981A9E" w:rsidRDefault="005E6B4D" w:rsidP="00360B16">
            <w:pPr>
              <w:rPr>
                <w:rFonts w:ascii="Garamond" w:hAnsi="Garamond"/>
                <w:sz w:val="40"/>
                <w:szCs w:val="40"/>
              </w:rPr>
            </w:pPr>
          </w:p>
        </w:tc>
      </w:tr>
      <w:tr w:rsidR="00193463" w:rsidRPr="00047516" w:rsidTr="00360B16">
        <w:trPr>
          <w:trHeight w:val="3177"/>
        </w:trPr>
        <w:tc>
          <w:tcPr>
            <w:tcW w:w="2610" w:type="dxa"/>
            <w:vMerge/>
            <w:tcBorders>
              <w:top w:val="nil"/>
              <w:left w:val="nil"/>
              <w:bottom w:val="nil"/>
              <w:right w:val="nil"/>
            </w:tcBorders>
          </w:tcPr>
          <w:p w:rsidR="00193463" w:rsidRDefault="00193463" w:rsidP="00360B16"/>
        </w:tc>
        <w:tc>
          <w:tcPr>
            <w:tcW w:w="2307" w:type="dxa"/>
            <w:gridSpan w:val="2"/>
            <w:tcBorders>
              <w:top w:val="nil"/>
              <w:left w:val="nil"/>
              <w:bottom w:val="single" w:sz="12" w:space="0" w:color="auto"/>
              <w:right w:val="nil"/>
            </w:tcBorders>
          </w:tcPr>
          <w:p w:rsidR="00193463" w:rsidRPr="004E5C8E" w:rsidRDefault="00010BF0" w:rsidP="00360B16">
            <w:pPr>
              <w:pStyle w:val="BodyText"/>
              <w:rPr>
                <w:rFonts w:ascii="Garamond" w:hAnsi="Garamond" w:cstheme="minorHAnsi"/>
                <w:bCs/>
                <w:sz w:val="22"/>
                <w:szCs w:val="22"/>
                <w:lang w:val="fr-BE"/>
              </w:rPr>
            </w:pPr>
            <w:r w:rsidRPr="00010BF0">
              <w:rPr>
                <w:rFonts w:ascii="Garamond" w:hAnsi="Garamond" w:cstheme="minorHAnsi"/>
                <w:bCs/>
                <w:sz w:val="22"/>
                <w:szCs w:val="22"/>
                <w:lang w:val="fr-BE"/>
              </w:rPr>
              <w:t xml:space="preserve">Chers étudiants, chers enseignants, chers conseillers pédagogiques, </w:t>
            </w:r>
            <w:r w:rsidR="004E5C8E">
              <w:rPr>
                <w:rFonts w:ascii="Garamond" w:hAnsi="Garamond" w:cstheme="minorHAnsi"/>
                <w:bCs/>
                <w:sz w:val="22"/>
                <w:szCs w:val="22"/>
                <w:lang w:val="fr-BE"/>
              </w:rPr>
              <w:t xml:space="preserve">chères infirmières, </w:t>
            </w:r>
            <w:r w:rsidRPr="00010BF0">
              <w:rPr>
                <w:rFonts w:ascii="Garamond" w:hAnsi="Garamond" w:cstheme="minorHAnsi"/>
                <w:bCs/>
                <w:sz w:val="22"/>
                <w:szCs w:val="22"/>
                <w:lang w:val="fr-BE"/>
              </w:rPr>
              <w:t xml:space="preserve">cher personnel administratif, chers surveillants, chers techniciens, cher </w:t>
            </w:r>
            <w:r w:rsidR="00E5488A" w:rsidRPr="00010BF0">
              <w:rPr>
                <w:rFonts w:ascii="Garamond" w:hAnsi="Garamond" w:cstheme="minorHAnsi"/>
                <w:bCs/>
                <w:sz w:val="22"/>
                <w:szCs w:val="22"/>
                <w:lang w:val="fr-BE"/>
              </w:rPr>
              <w:t xml:space="preserve">personnel, </w:t>
            </w:r>
            <w:r w:rsidR="00E5488A" w:rsidRPr="00E5488A">
              <w:rPr>
                <w:rFonts w:ascii="Garamond" w:eastAsiaTheme="minorHAnsi" w:hAnsi="Garamond" w:cstheme="minorHAnsi"/>
                <w:bCs/>
                <w:kern w:val="0"/>
                <w:sz w:val="22"/>
                <w:szCs w:val="22"/>
                <w:lang w:val="fr-BE"/>
              </w:rPr>
              <w:t>chers</w:t>
            </w:r>
            <w:r w:rsidR="00E5488A" w:rsidRPr="00E5488A">
              <w:rPr>
                <w:rFonts w:ascii="Garamond" w:hAnsi="Garamond" w:cstheme="minorHAnsi"/>
                <w:bCs/>
                <w:sz w:val="22"/>
                <w:szCs w:val="22"/>
                <w:lang w:val="fr-BE"/>
              </w:rPr>
              <w:t xml:space="preserve"> parents, </w:t>
            </w:r>
            <w:r w:rsidRPr="00010BF0">
              <w:rPr>
                <w:rFonts w:ascii="Garamond" w:hAnsi="Garamond" w:cstheme="minorHAnsi"/>
                <w:bCs/>
                <w:sz w:val="22"/>
                <w:szCs w:val="22"/>
                <w:lang w:val="fr-BE"/>
              </w:rPr>
              <w:t>...</w:t>
            </w:r>
            <w:r w:rsidR="004E5C8E">
              <w:rPr>
                <w:rFonts w:ascii="Garamond" w:hAnsi="Garamond" w:cstheme="minorHAnsi"/>
                <w:bCs/>
                <w:sz w:val="22"/>
                <w:szCs w:val="22"/>
                <w:lang w:val="fr-BE"/>
              </w:rPr>
              <w:br/>
            </w:r>
            <w:r w:rsidR="00E5488A">
              <w:rPr>
                <w:rFonts w:ascii="Garamond" w:hAnsi="Garamond" w:cstheme="minorHAnsi"/>
                <w:bCs/>
                <w:sz w:val="22"/>
                <w:szCs w:val="22"/>
                <w:lang w:val="fr-BE"/>
              </w:rPr>
              <w:br/>
            </w:r>
            <w:r w:rsidRPr="00E5488A">
              <w:rPr>
                <w:rFonts w:ascii="Garamond" w:hAnsi="Garamond" w:cstheme="minorHAnsi"/>
                <w:b/>
                <w:bCs/>
                <w:color w:val="2E74B5" w:themeColor="accent5" w:themeShade="BF"/>
                <w:sz w:val="22"/>
                <w:szCs w:val="22"/>
                <w:lang w:val="fr-BE"/>
              </w:rPr>
              <w:t xml:space="preserve">Chère </w:t>
            </w:r>
            <w:proofErr w:type="gramStart"/>
            <w:r w:rsidRPr="00E5488A">
              <w:rPr>
                <w:rFonts w:ascii="Garamond" w:hAnsi="Garamond" w:cstheme="minorHAnsi"/>
                <w:b/>
                <w:bCs/>
                <w:color w:val="2E74B5" w:themeColor="accent5" w:themeShade="BF"/>
                <w:sz w:val="22"/>
                <w:szCs w:val="22"/>
                <w:lang w:val="fr-BE"/>
              </w:rPr>
              <w:t>Equipe!</w:t>
            </w:r>
            <w:proofErr w:type="gramEnd"/>
            <w:r w:rsidR="00DB3DBB" w:rsidRPr="00E5488A">
              <w:rPr>
                <w:rFonts w:ascii="Garamond" w:hAnsi="Garamond" w:cstheme="minorHAnsi"/>
                <w:bCs/>
                <w:color w:val="2E74B5" w:themeColor="accent5" w:themeShade="BF"/>
                <w:sz w:val="22"/>
                <w:szCs w:val="22"/>
                <w:lang w:val="fr-BE"/>
              </w:rPr>
              <w:t xml:space="preserve">  </w:t>
            </w:r>
            <w:r w:rsidR="00E5488A">
              <w:rPr>
                <w:rFonts w:ascii="Garamond" w:hAnsi="Garamond" w:cstheme="minorHAnsi"/>
                <w:bCs/>
                <w:color w:val="2E74B5" w:themeColor="accent5" w:themeShade="BF"/>
                <w:sz w:val="22"/>
                <w:szCs w:val="22"/>
                <w:lang w:val="fr-BE"/>
              </w:rPr>
              <w:br/>
            </w:r>
            <w:r w:rsidRPr="00010BF0">
              <w:rPr>
                <w:rFonts w:ascii="Garamond" w:hAnsi="Garamond" w:cstheme="minorHAnsi"/>
                <w:bCs/>
                <w:sz w:val="22"/>
                <w:szCs w:val="22"/>
                <w:lang w:val="fr-BE"/>
              </w:rPr>
              <w:t>L'année scolaire touche à sa fin. Quelles montagnes russes cela a été ! Un défi à de nombreux niveaux !</w:t>
            </w:r>
            <w:r w:rsidR="00E5488A">
              <w:rPr>
                <w:rFonts w:ascii="Garamond" w:hAnsi="Garamond" w:cstheme="minorHAnsi"/>
                <w:bCs/>
                <w:sz w:val="22"/>
                <w:szCs w:val="22"/>
                <w:lang w:val="fr-BE"/>
              </w:rPr>
              <w:br/>
            </w:r>
            <w:r w:rsidR="00E5488A">
              <w:rPr>
                <w:rFonts w:ascii="Garamond" w:hAnsi="Garamond" w:cstheme="minorHAnsi"/>
                <w:bCs/>
                <w:sz w:val="22"/>
                <w:szCs w:val="22"/>
                <w:lang w:val="fr-BE"/>
              </w:rPr>
              <w:br/>
            </w:r>
            <w:r w:rsidRPr="00010BF0">
              <w:rPr>
                <w:rFonts w:ascii="Garamond" w:hAnsi="Garamond" w:cstheme="minorHAnsi"/>
                <w:bCs/>
                <w:sz w:val="22"/>
                <w:szCs w:val="22"/>
                <w:lang w:val="fr-BE"/>
              </w:rPr>
              <w:t>Nous avons ri, nous avons pleuré, nous avons appris, nous avons gardé nos distances, nous avons porté des masques, nous</w:t>
            </w:r>
            <w:r w:rsidR="00DB3DBB">
              <w:rPr>
                <w:rFonts w:ascii="Garamond" w:hAnsi="Garamond" w:cstheme="minorHAnsi"/>
                <w:bCs/>
                <w:sz w:val="22"/>
                <w:szCs w:val="22"/>
                <w:lang w:val="fr-BE"/>
              </w:rPr>
              <w:t xml:space="preserve"> nous sommes adaptés,</w:t>
            </w:r>
            <w:r w:rsidRPr="00010BF0">
              <w:rPr>
                <w:rFonts w:ascii="Garamond" w:hAnsi="Garamond" w:cstheme="minorHAnsi"/>
                <w:bCs/>
                <w:sz w:val="22"/>
                <w:szCs w:val="22"/>
                <w:lang w:val="fr-BE"/>
              </w:rPr>
              <w:t xml:space="preserve"> </w:t>
            </w:r>
          </w:p>
        </w:tc>
        <w:tc>
          <w:tcPr>
            <w:tcW w:w="2244" w:type="dxa"/>
            <w:gridSpan w:val="3"/>
            <w:tcBorders>
              <w:top w:val="nil"/>
              <w:left w:val="nil"/>
              <w:bottom w:val="single" w:sz="12" w:space="0" w:color="auto"/>
              <w:right w:val="nil"/>
            </w:tcBorders>
          </w:tcPr>
          <w:p w:rsidR="00010BF0" w:rsidRPr="00010BF0" w:rsidRDefault="00010BF0" w:rsidP="00360B16">
            <w:pPr>
              <w:rPr>
                <w:rFonts w:ascii="Garamond" w:hAnsi="Garamond" w:cstheme="minorHAnsi"/>
                <w:bCs/>
                <w:lang w:val="fr-BE"/>
              </w:rPr>
            </w:pPr>
            <w:proofErr w:type="gramStart"/>
            <w:r w:rsidRPr="00010BF0">
              <w:rPr>
                <w:rFonts w:ascii="Garamond" w:hAnsi="Garamond" w:cstheme="minorHAnsi"/>
                <w:bCs/>
                <w:lang w:val="fr-BE"/>
              </w:rPr>
              <w:t>nous</w:t>
            </w:r>
            <w:proofErr w:type="gramEnd"/>
            <w:r w:rsidRPr="00010BF0">
              <w:rPr>
                <w:rFonts w:ascii="Garamond" w:hAnsi="Garamond" w:cstheme="minorHAnsi"/>
                <w:bCs/>
                <w:lang w:val="fr-BE"/>
              </w:rPr>
              <w:t xml:space="preserve"> avons fait des rotations, nous avons différencié, nous sommes revenus, nous avons continué &amp; nous n'avons pas abandonné !   Comme le travail se fait très souvent en silence - dans les coulisses - nous voulons mettre en lumière les nombreuses initiatives qui ont été prises cette année scolaire au niveau du bien-être des élèves et ce malgré tous les défis rencontrés.  </w:t>
            </w:r>
          </w:p>
          <w:p w:rsidR="00010BF0" w:rsidRPr="00010BF0" w:rsidRDefault="00010BF0" w:rsidP="00360B16">
            <w:pPr>
              <w:rPr>
                <w:rFonts w:ascii="Garamond" w:hAnsi="Garamond" w:cstheme="minorHAnsi"/>
                <w:bCs/>
                <w:lang w:val="fr-BE"/>
              </w:rPr>
            </w:pPr>
            <w:r w:rsidRPr="00010BF0">
              <w:rPr>
                <w:rFonts w:ascii="Garamond" w:hAnsi="Garamond" w:cstheme="minorHAnsi"/>
                <w:bCs/>
                <w:lang w:val="fr-BE"/>
              </w:rPr>
              <w:t>C’est la raison pour laquelle nous publions cette newsletter vous donnant un aperçu de</w:t>
            </w:r>
            <w:r w:rsidR="006178E7" w:rsidRPr="006178E7">
              <w:rPr>
                <w:rFonts w:ascii="Garamond" w:hAnsi="Garamond" w:cstheme="minorHAnsi"/>
                <w:bCs/>
                <w:lang w:val="fr-BE"/>
              </w:rPr>
              <w:t xml:space="preserve"> nos initiatives</w:t>
            </w:r>
            <w:r w:rsidR="006178E7">
              <w:rPr>
                <w:rFonts w:ascii="Garamond" w:hAnsi="Garamond" w:cstheme="minorHAnsi"/>
                <w:bCs/>
                <w:lang w:val="fr-BE"/>
              </w:rPr>
              <w:t>.</w:t>
            </w:r>
            <w:r w:rsidRPr="00010BF0">
              <w:rPr>
                <w:rFonts w:ascii="Garamond" w:hAnsi="Garamond" w:cstheme="minorHAnsi"/>
                <w:bCs/>
                <w:lang w:val="fr-BE"/>
              </w:rPr>
              <w:t xml:space="preserve"> </w:t>
            </w:r>
          </w:p>
          <w:p w:rsidR="003630E2" w:rsidRPr="00010BF0" w:rsidRDefault="003630E2" w:rsidP="00360B16">
            <w:pPr>
              <w:rPr>
                <w:rFonts w:ascii="Garamond" w:hAnsi="Garamond" w:cstheme="minorHAnsi"/>
                <w:lang w:val="fr-BE"/>
              </w:rPr>
            </w:pPr>
          </w:p>
        </w:tc>
        <w:tc>
          <w:tcPr>
            <w:tcW w:w="2245" w:type="dxa"/>
            <w:tcBorders>
              <w:top w:val="nil"/>
              <w:left w:val="nil"/>
              <w:bottom w:val="single" w:sz="12" w:space="0" w:color="auto"/>
              <w:right w:val="nil"/>
            </w:tcBorders>
          </w:tcPr>
          <w:p w:rsidR="00010BF0" w:rsidRPr="00010BF0" w:rsidRDefault="00010BF0" w:rsidP="00360B16">
            <w:pPr>
              <w:rPr>
                <w:rFonts w:ascii="Garamond" w:hAnsi="Garamond" w:cstheme="minorHAnsi"/>
                <w:bCs/>
                <w:lang w:val="fr-BE"/>
              </w:rPr>
            </w:pPr>
            <w:r w:rsidRPr="00E5488A">
              <w:rPr>
                <w:rFonts w:ascii="Garamond" w:hAnsi="Garamond" w:cstheme="minorHAnsi"/>
                <w:b/>
                <w:bCs/>
                <w:color w:val="2E74B5" w:themeColor="accent5" w:themeShade="BF"/>
                <w:lang w:val="fr-BE"/>
              </w:rPr>
              <w:t>Un grand merci à tous ceux qui ont fait la différence au niveau individuel, classique, collectif et scolaire.</w:t>
            </w:r>
            <w:r w:rsidRPr="00E5488A">
              <w:rPr>
                <w:rFonts w:ascii="Garamond" w:hAnsi="Garamond" w:cstheme="minorHAnsi"/>
                <w:bCs/>
                <w:color w:val="2E74B5" w:themeColor="accent5" w:themeShade="BF"/>
                <w:lang w:val="fr-BE"/>
              </w:rPr>
              <w:t xml:space="preserve"> </w:t>
            </w:r>
            <w:r w:rsidR="00E5488A">
              <w:rPr>
                <w:rFonts w:ascii="Garamond" w:hAnsi="Garamond" w:cstheme="minorHAnsi"/>
                <w:bCs/>
                <w:color w:val="2E74B5" w:themeColor="accent5" w:themeShade="BF"/>
                <w:lang w:val="fr-BE"/>
              </w:rPr>
              <w:br/>
            </w:r>
          </w:p>
          <w:p w:rsidR="00010BF0" w:rsidRPr="00010BF0" w:rsidRDefault="00010BF0" w:rsidP="00360B16">
            <w:pPr>
              <w:rPr>
                <w:rFonts w:ascii="Garamond" w:hAnsi="Garamond" w:cstheme="minorHAnsi"/>
                <w:bCs/>
                <w:lang w:val="fr-BE"/>
              </w:rPr>
            </w:pPr>
            <w:r w:rsidRPr="00010BF0">
              <w:rPr>
                <w:rFonts w:ascii="Garamond" w:hAnsi="Garamond" w:cstheme="minorHAnsi"/>
                <w:bCs/>
                <w:lang w:val="fr-BE"/>
              </w:rPr>
              <w:t xml:space="preserve">Nous n'aurions pas pu gérer cette année scolaire sans votre aide et votre professionnalisme. </w:t>
            </w:r>
          </w:p>
          <w:p w:rsidR="00010BF0" w:rsidRPr="00010BF0" w:rsidRDefault="00E5488A" w:rsidP="00360B16">
            <w:pPr>
              <w:rPr>
                <w:rFonts w:ascii="Garamond" w:hAnsi="Garamond" w:cstheme="minorHAnsi"/>
                <w:bCs/>
                <w:lang w:val="fr-BE"/>
              </w:rPr>
            </w:pPr>
            <w:r>
              <w:rPr>
                <w:rFonts w:ascii="Garamond" w:hAnsi="Garamond" w:cstheme="minorHAnsi"/>
                <w:bCs/>
                <w:lang w:val="fr-BE"/>
              </w:rPr>
              <w:br/>
            </w:r>
            <w:r w:rsidR="00010BF0" w:rsidRPr="00010BF0">
              <w:rPr>
                <w:rFonts w:ascii="Garamond" w:hAnsi="Garamond" w:cstheme="minorHAnsi"/>
                <w:bCs/>
                <w:lang w:val="fr-BE"/>
              </w:rPr>
              <w:t>Nous sommes fiers et reconnaissants d'avoir une Equipe EEB2 aussi formidable !</w:t>
            </w:r>
          </w:p>
          <w:p w:rsidR="00010BF0" w:rsidRDefault="00010BF0" w:rsidP="00360B16">
            <w:pPr>
              <w:rPr>
                <w:rFonts w:ascii="Garamond" w:hAnsi="Garamond" w:cstheme="minorHAnsi"/>
                <w:lang w:val="fr-BE"/>
              </w:rPr>
            </w:pPr>
          </w:p>
          <w:p w:rsidR="00D64881" w:rsidRPr="00DB3DBB" w:rsidRDefault="00E5488A" w:rsidP="00983115">
            <w:pPr>
              <w:jc w:val="right"/>
              <w:rPr>
                <w:rFonts w:ascii="Garamond" w:hAnsi="Garamond" w:cstheme="minorHAnsi"/>
                <w:i/>
                <w:lang w:val="fr-BE"/>
              </w:rPr>
            </w:pPr>
            <w:r>
              <w:rPr>
                <w:rFonts w:ascii="Garamond" w:hAnsi="Garamond" w:cstheme="minorHAnsi"/>
                <w:i/>
                <w:noProof/>
                <w:lang w:val="fr-BE"/>
              </w:rPr>
              <w:drawing>
                <wp:inline distT="0" distB="0" distL="0" distR="0" wp14:anchorId="263E3CC6">
                  <wp:extent cx="571451" cy="1082675"/>
                  <wp:effectExtent l="0" t="0" r="63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709" cy="1136213"/>
                          </a:xfrm>
                          <a:prstGeom prst="rect">
                            <a:avLst/>
                          </a:prstGeom>
                          <a:noFill/>
                        </pic:spPr>
                      </pic:pic>
                    </a:graphicData>
                  </a:graphic>
                </wp:inline>
              </w:drawing>
            </w:r>
          </w:p>
        </w:tc>
      </w:tr>
      <w:tr w:rsidR="003D3F30" w:rsidRPr="00047516" w:rsidTr="00360B16">
        <w:tc>
          <w:tcPr>
            <w:tcW w:w="2610" w:type="dxa"/>
            <w:tcBorders>
              <w:top w:val="nil"/>
              <w:left w:val="nil"/>
              <w:bottom w:val="nil"/>
              <w:right w:val="nil"/>
            </w:tcBorders>
          </w:tcPr>
          <w:p w:rsidR="001A1F87" w:rsidRDefault="001A1F87" w:rsidP="00360B16">
            <w:pPr>
              <w:rPr>
                <w:lang w:val="fr-BE"/>
              </w:rPr>
            </w:pPr>
          </w:p>
          <w:p w:rsidR="00E52B45" w:rsidRPr="00010BF0" w:rsidRDefault="00E52B45" w:rsidP="00360B16">
            <w:pPr>
              <w:rPr>
                <w:lang w:val="fr-BE"/>
              </w:rPr>
            </w:pPr>
          </w:p>
        </w:tc>
        <w:tc>
          <w:tcPr>
            <w:tcW w:w="6796" w:type="dxa"/>
            <w:gridSpan w:val="6"/>
            <w:tcBorders>
              <w:top w:val="single" w:sz="12" w:space="0" w:color="auto"/>
              <w:left w:val="nil"/>
              <w:bottom w:val="nil"/>
              <w:right w:val="nil"/>
            </w:tcBorders>
          </w:tcPr>
          <w:p w:rsidR="003630E2" w:rsidRPr="009A1E13" w:rsidRDefault="003630E2" w:rsidP="00360B16">
            <w:pPr>
              <w:pStyle w:val="Heading3"/>
              <w:outlineLvl w:val="2"/>
              <w:rPr>
                <w:rFonts w:ascii="Garamond" w:eastAsiaTheme="minorHAnsi" w:hAnsi="Garamond" w:cstheme="minorBidi"/>
                <w:b/>
                <w:bCs/>
                <w:color w:val="70AD47" w:themeColor="accent6"/>
                <w:sz w:val="40"/>
                <w:szCs w:val="40"/>
                <w:lang w:val="fr-BE"/>
              </w:rPr>
            </w:pPr>
            <w:r w:rsidRPr="009A1E13">
              <w:rPr>
                <w:rFonts w:ascii="Garamond" w:eastAsiaTheme="minorHAnsi" w:hAnsi="Garamond" w:cstheme="minorBidi"/>
                <w:b/>
                <w:bCs/>
                <w:color w:val="70AD47" w:themeColor="accent6"/>
                <w:sz w:val="40"/>
                <w:szCs w:val="40"/>
                <w:lang w:val="fr-BE"/>
              </w:rPr>
              <w:t>Flashback</w:t>
            </w:r>
            <w:r w:rsidR="009A1E13" w:rsidRPr="009A1E13">
              <w:rPr>
                <w:rFonts w:ascii="Garamond" w:eastAsiaTheme="minorHAnsi" w:hAnsi="Garamond" w:cstheme="minorBidi"/>
                <w:b/>
                <w:bCs/>
                <w:color w:val="70AD47" w:themeColor="accent6"/>
                <w:sz w:val="40"/>
                <w:szCs w:val="40"/>
                <w:lang w:val="fr-BE"/>
              </w:rPr>
              <w:t xml:space="preserve"> ; </w:t>
            </w:r>
            <w:r w:rsidR="009A1DB4">
              <w:rPr>
                <w:rFonts w:ascii="Garamond" w:eastAsiaTheme="minorHAnsi" w:hAnsi="Garamond" w:cstheme="minorBidi"/>
                <w:b/>
                <w:bCs/>
                <w:color w:val="70AD47" w:themeColor="accent6"/>
                <w:sz w:val="40"/>
                <w:szCs w:val="40"/>
                <w:lang w:val="fr-BE"/>
              </w:rPr>
              <w:br/>
            </w:r>
            <w:r w:rsidR="00967044" w:rsidRPr="009A1E13">
              <w:rPr>
                <w:rFonts w:ascii="Garamond" w:eastAsiaTheme="minorHAnsi" w:hAnsi="Garamond" w:cstheme="minorBidi"/>
                <w:b/>
                <w:bCs/>
                <w:color w:val="70AD47" w:themeColor="accent6"/>
                <w:sz w:val="40"/>
                <w:szCs w:val="40"/>
                <w:lang w:val="fr-BE"/>
              </w:rPr>
              <w:t>Sondage Bien-être des élèves</w:t>
            </w:r>
          </w:p>
          <w:p w:rsidR="00342B51" w:rsidRPr="00967044" w:rsidRDefault="00342B51" w:rsidP="00360B16">
            <w:pPr>
              <w:rPr>
                <w:sz w:val="20"/>
                <w:szCs w:val="20"/>
                <w:lang w:val="fr-BE"/>
              </w:rPr>
            </w:pPr>
          </w:p>
        </w:tc>
      </w:tr>
      <w:tr w:rsidR="005324DF" w:rsidRPr="00047516" w:rsidTr="00360B16">
        <w:tc>
          <w:tcPr>
            <w:tcW w:w="2610" w:type="dxa"/>
            <w:tcBorders>
              <w:top w:val="nil"/>
              <w:left w:val="nil"/>
              <w:bottom w:val="nil"/>
              <w:right w:val="nil"/>
            </w:tcBorders>
          </w:tcPr>
          <w:p w:rsidR="00E52B45" w:rsidRDefault="009A1DB4" w:rsidP="00360B16">
            <w:pPr>
              <w:rPr>
                <w:lang w:val="fr-BE"/>
              </w:rPr>
            </w:pPr>
            <w:r>
              <w:rPr>
                <w:noProof/>
                <w:lang w:val="fr-BE"/>
              </w:rPr>
              <w:drawing>
                <wp:inline distT="0" distB="0" distL="0" distR="0" wp14:anchorId="27BC4ADA" wp14:editId="7D904949">
                  <wp:extent cx="1274318" cy="1662001"/>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871" cy="1690110"/>
                          </a:xfrm>
                          <a:prstGeom prst="rect">
                            <a:avLst/>
                          </a:prstGeom>
                          <a:noFill/>
                        </pic:spPr>
                      </pic:pic>
                    </a:graphicData>
                  </a:graphic>
                </wp:inline>
              </w:drawing>
            </w:r>
          </w:p>
          <w:p w:rsidR="0024680D" w:rsidRPr="00E52B45" w:rsidRDefault="0024680D" w:rsidP="009A1E13">
            <w:pPr>
              <w:rPr>
                <w:lang w:val="fr-BE"/>
              </w:rPr>
            </w:pPr>
          </w:p>
        </w:tc>
        <w:tc>
          <w:tcPr>
            <w:tcW w:w="2307" w:type="dxa"/>
            <w:gridSpan w:val="2"/>
            <w:tcBorders>
              <w:top w:val="nil"/>
              <w:left w:val="nil"/>
              <w:bottom w:val="nil"/>
              <w:right w:val="nil"/>
            </w:tcBorders>
          </w:tcPr>
          <w:p w:rsidR="00342B51" w:rsidRPr="00967044" w:rsidRDefault="00967044" w:rsidP="00360B16">
            <w:pPr>
              <w:pStyle w:val="BodyText"/>
              <w:rPr>
                <w:rFonts w:ascii="Garamond" w:hAnsi="Garamond" w:cstheme="minorHAnsi"/>
                <w:bCs/>
                <w:sz w:val="22"/>
                <w:szCs w:val="22"/>
                <w:lang w:val="fr-BE"/>
              </w:rPr>
            </w:pPr>
            <w:r w:rsidRPr="00967044">
              <w:rPr>
                <w:rFonts w:ascii="Garamond" w:hAnsi="Garamond" w:cstheme="minorHAnsi"/>
                <w:bCs/>
                <w:sz w:val="22"/>
                <w:szCs w:val="22"/>
                <w:lang w:val="fr-BE"/>
              </w:rPr>
              <w:t>Intéressés par les besoins de nos élèves, nous avons lancé une enquête sur leur bien-être en 2019.  La conception de l'enquête et l'analyse des résultats ont été le fruit d'un travail d'équipe : élèves, enseignants, conseillers pédagogiques,</w:t>
            </w:r>
            <w:r w:rsidR="001D7E50" w:rsidRPr="001D7E50">
              <w:rPr>
                <w:rFonts w:ascii="Garamond" w:eastAsiaTheme="minorHAnsi" w:hAnsi="Garamond" w:cstheme="minorHAnsi"/>
                <w:bCs/>
                <w:kern w:val="0"/>
                <w:sz w:val="22"/>
                <w:szCs w:val="22"/>
                <w:lang w:val="fr-BE"/>
              </w:rPr>
              <w:t xml:space="preserve"> </w:t>
            </w:r>
            <w:r w:rsidR="001D7E50" w:rsidRPr="001D7E50">
              <w:rPr>
                <w:rFonts w:ascii="Garamond" w:hAnsi="Garamond" w:cstheme="minorHAnsi"/>
                <w:bCs/>
                <w:sz w:val="22"/>
                <w:szCs w:val="22"/>
                <w:lang w:val="fr-BE"/>
              </w:rPr>
              <w:t xml:space="preserve">membres </w:t>
            </w:r>
          </w:p>
        </w:tc>
        <w:tc>
          <w:tcPr>
            <w:tcW w:w="2103" w:type="dxa"/>
            <w:gridSpan w:val="2"/>
            <w:tcBorders>
              <w:top w:val="nil"/>
              <w:left w:val="nil"/>
              <w:bottom w:val="nil"/>
              <w:right w:val="nil"/>
            </w:tcBorders>
            <w:shd w:val="clear" w:color="auto" w:fill="auto"/>
          </w:tcPr>
          <w:p w:rsidR="00C654A7" w:rsidRPr="00C756AD" w:rsidRDefault="001D7E50" w:rsidP="00360B16">
            <w:pPr>
              <w:pStyle w:val="BodyText"/>
              <w:rPr>
                <w:rFonts w:ascii="Garamond" w:hAnsi="Garamond" w:cstheme="minorHAnsi"/>
                <w:bCs/>
                <w:sz w:val="22"/>
                <w:szCs w:val="22"/>
                <w:lang w:val="fr-BE"/>
              </w:rPr>
            </w:pPr>
            <w:proofErr w:type="gramStart"/>
            <w:r>
              <w:rPr>
                <w:rFonts w:ascii="Garamond" w:hAnsi="Garamond" w:cstheme="minorHAnsi"/>
                <w:bCs/>
                <w:sz w:val="22"/>
                <w:szCs w:val="22"/>
                <w:lang w:val="fr-BE"/>
              </w:rPr>
              <w:t>de</w:t>
            </w:r>
            <w:proofErr w:type="gramEnd"/>
            <w:r>
              <w:rPr>
                <w:rFonts w:ascii="Garamond" w:hAnsi="Garamond" w:cstheme="minorHAnsi"/>
                <w:bCs/>
                <w:sz w:val="22"/>
                <w:szCs w:val="22"/>
                <w:lang w:val="fr-BE"/>
              </w:rPr>
              <w:t xml:space="preserve"> </w:t>
            </w:r>
            <w:r w:rsidR="00967044" w:rsidRPr="00967044">
              <w:rPr>
                <w:rFonts w:ascii="Garamond" w:hAnsi="Garamond" w:cstheme="minorHAnsi"/>
                <w:bCs/>
                <w:sz w:val="22"/>
                <w:szCs w:val="22"/>
                <w:lang w:val="fr-BE"/>
              </w:rPr>
              <w:t xml:space="preserve">l'APEEE et Direction ont collaboré à l'ensemble du processus. </w:t>
            </w:r>
            <w:r>
              <w:rPr>
                <w:rFonts w:ascii="Garamond" w:hAnsi="Garamond" w:cstheme="minorHAnsi"/>
                <w:bCs/>
                <w:sz w:val="22"/>
                <w:szCs w:val="22"/>
                <w:lang w:val="fr-BE"/>
              </w:rPr>
              <w:br/>
            </w:r>
            <w:r w:rsidR="00967044" w:rsidRPr="009A1E13">
              <w:rPr>
                <w:rFonts w:ascii="Garamond" w:hAnsi="Garamond" w:cstheme="minorHAnsi"/>
                <w:bCs/>
                <w:sz w:val="22"/>
                <w:szCs w:val="22"/>
                <w:lang w:val="fr-BE"/>
              </w:rPr>
              <w:t>Objectifs ?</w:t>
            </w:r>
            <w:r w:rsidR="00967044" w:rsidRPr="00967044">
              <w:rPr>
                <w:rFonts w:ascii="Garamond" w:hAnsi="Garamond" w:cstheme="minorHAnsi"/>
                <w:bCs/>
                <w:sz w:val="22"/>
                <w:szCs w:val="22"/>
                <w:lang w:val="fr-BE"/>
              </w:rPr>
              <w:t xml:space="preserve"> </w:t>
            </w:r>
            <w:r w:rsidR="00967044" w:rsidRPr="009A1E13">
              <w:rPr>
                <w:rFonts w:ascii="Garamond" w:hAnsi="Garamond" w:cstheme="minorHAnsi"/>
                <w:b/>
                <w:bCs/>
                <w:color w:val="2E74B5" w:themeColor="accent5" w:themeShade="BF"/>
                <w:sz w:val="22"/>
                <w:szCs w:val="22"/>
                <w:lang w:val="fr-BE"/>
              </w:rPr>
              <w:t>Recenser les besoins, évaluer l'approche du bien-être et définir un plan d'action pour l’EEB2</w:t>
            </w:r>
            <w:r w:rsidR="00967044" w:rsidRPr="009A1E13">
              <w:rPr>
                <w:rFonts w:ascii="Garamond" w:eastAsiaTheme="minorHAnsi" w:hAnsi="Garamond" w:cstheme="minorHAnsi"/>
                <w:b/>
                <w:bCs/>
                <w:color w:val="2E74B5" w:themeColor="accent5" w:themeShade="BF"/>
                <w:kern w:val="0"/>
                <w:sz w:val="22"/>
                <w:szCs w:val="22"/>
                <w:lang w:val="fr-BE"/>
              </w:rPr>
              <w:t xml:space="preserve"> </w:t>
            </w:r>
            <w:r w:rsidR="00967044" w:rsidRPr="009A1E13">
              <w:rPr>
                <w:rFonts w:ascii="Garamond" w:hAnsi="Garamond" w:cstheme="minorHAnsi"/>
                <w:b/>
                <w:bCs/>
                <w:color w:val="2E74B5" w:themeColor="accent5" w:themeShade="BF"/>
                <w:sz w:val="22"/>
                <w:szCs w:val="22"/>
                <w:lang w:val="fr-BE"/>
              </w:rPr>
              <w:t xml:space="preserve">à court et à long terme.   </w:t>
            </w:r>
          </w:p>
        </w:tc>
        <w:tc>
          <w:tcPr>
            <w:tcW w:w="2386" w:type="dxa"/>
            <w:gridSpan w:val="2"/>
            <w:tcBorders>
              <w:top w:val="nil"/>
              <w:left w:val="nil"/>
              <w:bottom w:val="nil"/>
              <w:right w:val="nil"/>
            </w:tcBorders>
          </w:tcPr>
          <w:p w:rsidR="00360B16" w:rsidRPr="00967044" w:rsidRDefault="00967044" w:rsidP="00360B16">
            <w:pPr>
              <w:pStyle w:val="BodyText"/>
              <w:rPr>
                <w:rFonts w:ascii="Garamond" w:hAnsi="Garamond" w:cstheme="minorHAnsi"/>
                <w:sz w:val="22"/>
                <w:szCs w:val="22"/>
                <w:lang w:val="fr-BE"/>
              </w:rPr>
            </w:pPr>
            <w:r w:rsidRPr="00967044">
              <w:rPr>
                <w:rFonts w:ascii="Garamond" w:hAnsi="Garamond" w:cstheme="minorHAnsi"/>
                <w:bCs/>
                <w:sz w:val="22"/>
                <w:szCs w:val="22"/>
                <w:lang w:val="fr-BE"/>
              </w:rPr>
              <w:t xml:space="preserve">Sur base de ce plan, nous avis pris des mesures concrètes à différents niveaux. </w:t>
            </w:r>
            <w:r w:rsidRPr="00967044">
              <w:rPr>
                <w:rFonts w:ascii="Garamond" w:hAnsi="Garamond" w:cstheme="minorHAnsi"/>
                <w:sz w:val="22"/>
                <w:szCs w:val="22"/>
                <w:lang w:val="fr-BE"/>
              </w:rPr>
              <w:t>Dans cette newsletter, vous trouverez les initiatives que l’EEB2 a prises cette année scolaire pour contribuer à améliorer le bien-être de nos élèves à l'école.</w:t>
            </w:r>
          </w:p>
        </w:tc>
      </w:tr>
      <w:tr w:rsidR="003D3F30" w:rsidRPr="00342B51" w:rsidTr="00360B16">
        <w:tc>
          <w:tcPr>
            <w:tcW w:w="2610" w:type="dxa"/>
            <w:tcBorders>
              <w:top w:val="nil"/>
              <w:left w:val="nil"/>
              <w:bottom w:val="single" w:sz="12" w:space="0" w:color="auto"/>
              <w:right w:val="nil"/>
            </w:tcBorders>
          </w:tcPr>
          <w:p w:rsidR="00FE3598" w:rsidRPr="007B443F" w:rsidRDefault="00FE3598" w:rsidP="00360B16">
            <w:pPr>
              <w:rPr>
                <w:rStyle w:val="PageNumber"/>
              </w:rPr>
            </w:pPr>
            <w:r w:rsidRPr="007B443F">
              <w:rPr>
                <w:rStyle w:val="PageNumber"/>
              </w:rPr>
              <w:lastRenderedPageBreak/>
              <w:t>Page 2</w:t>
            </w:r>
          </w:p>
          <w:p w:rsidR="00FE3598" w:rsidRPr="00342B51" w:rsidRDefault="00FE3598" w:rsidP="00360B16"/>
        </w:tc>
        <w:tc>
          <w:tcPr>
            <w:tcW w:w="6796" w:type="dxa"/>
            <w:gridSpan w:val="6"/>
            <w:tcBorders>
              <w:top w:val="nil"/>
              <w:left w:val="nil"/>
              <w:bottom w:val="single" w:sz="12" w:space="0" w:color="auto"/>
              <w:right w:val="nil"/>
            </w:tcBorders>
          </w:tcPr>
          <w:p w:rsidR="00FE3598" w:rsidRPr="00FE3598" w:rsidRDefault="00FE3598" w:rsidP="00360B16">
            <w:pPr>
              <w:pStyle w:val="pagetitlerR"/>
              <w:rPr>
                <w:color w:val="92D050"/>
              </w:rPr>
            </w:pPr>
            <w:r w:rsidRPr="00D83EA7">
              <w:rPr>
                <w:color w:val="92D050"/>
              </w:rPr>
              <w:t xml:space="preserve">EEB2 Well-being Newsletter </w:t>
            </w:r>
          </w:p>
        </w:tc>
      </w:tr>
      <w:tr w:rsidR="003D3F30" w:rsidRPr="00047516" w:rsidTr="00360B16">
        <w:tc>
          <w:tcPr>
            <w:tcW w:w="2610" w:type="dxa"/>
            <w:tcBorders>
              <w:top w:val="single" w:sz="12" w:space="0" w:color="auto"/>
              <w:left w:val="nil"/>
              <w:bottom w:val="nil"/>
              <w:right w:val="nil"/>
            </w:tcBorders>
          </w:tcPr>
          <w:p w:rsidR="00FE3598" w:rsidRPr="00342B51" w:rsidRDefault="00FE3598" w:rsidP="00360B16"/>
        </w:tc>
        <w:tc>
          <w:tcPr>
            <w:tcW w:w="6796" w:type="dxa"/>
            <w:gridSpan w:val="6"/>
            <w:tcBorders>
              <w:top w:val="single" w:sz="12" w:space="0" w:color="auto"/>
              <w:left w:val="nil"/>
              <w:bottom w:val="nil"/>
              <w:right w:val="nil"/>
            </w:tcBorders>
          </w:tcPr>
          <w:p w:rsidR="00FE3598" w:rsidRPr="00CA2713" w:rsidRDefault="00932125" w:rsidP="00360B16">
            <w:pPr>
              <w:jc w:val="both"/>
              <w:rPr>
                <w:b/>
                <w:sz w:val="40"/>
                <w:szCs w:val="40"/>
                <w:lang w:val="fr-BE"/>
              </w:rPr>
            </w:pPr>
            <w:r>
              <w:rPr>
                <w:rFonts w:ascii="Garamond" w:hAnsi="Garamond"/>
                <w:b/>
                <w:bCs/>
                <w:color w:val="70AD47" w:themeColor="accent6"/>
                <w:sz w:val="40"/>
                <w:szCs w:val="40"/>
                <w:lang w:val="fr-BE"/>
              </w:rPr>
              <w:t xml:space="preserve">Let ‘s </w:t>
            </w:r>
            <w:proofErr w:type="gramStart"/>
            <w:r w:rsidR="00E52B45" w:rsidRPr="00CA2713">
              <w:rPr>
                <w:rFonts w:ascii="Garamond" w:hAnsi="Garamond"/>
                <w:b/>
                <w:bCs/>
                <w:color w:val="70AD47" w:themeColor="accent6"/>
                <w:sz w:val="40"/>
                <w:szCs w:val="40"/>
                <w:lang w:val="fr-BE"/>
              </w:rPr>
              <w:t>WAB!</w:t>
            </w:r>
            <w:proofErr w:type="gramEnd"/>
            <w:r w:rsidR="00E52B45" w:rsidRPr="00CA2713">
              <w:rPr>
                <w:rFonts w:ascii="Garamond" w:hAnsi="Garamond"/>
                <w:b/>
                <w:bCs/>
                <w:color w:val="70AD47" w:themeColor="accent6"/>
                <w:sz w:val="40"/>
                <w:szCs w:val="40"/>
                <w:lang w:val="fr-BE"/>
              </w:rPr>
              <w:t xml:space="preserve">  </w:t>
            </w:r>
          </w:p>
        </w:tc>
      </w:tr>
      <w:tr w:rsidR="005324DF" w:rsidRPr="00047516" w:rsidTr="00C3454A">
        <w:tc>
          <w:tcPr>
            <w:tcW w:w="2610" w:type="dxa"/>
            <w:tcBorders>
              <w:top w:val="nil"/>
              <w:left w:val="nil"/>
              <w:bottom w:val="single" w:sz="4" w:space="0" w:color="auto"/>
              <w:right w:val="nil"/>
            </w:tcBorders>
            <w:vAlign w:val="center"/>
          </w:tcPr>
          <w:p w:rsidR="00971B7B" w:rsidRDefault="00971B7B" w:rsidP="00360B16">
            <w:pPr>
              <w:pStyle w:val="Pullquote"/>
              <w:jc w:val="center"/>
              <w:rPr>
                <w:b/>
                <w:bCs/>
                <w:sz w:val="20"/>
                <w:szCs w:val="20"/>
                <w:lang w:val="fr-BE"/>
              </w:rPr>
            </w:pPr>
          </w:p>
          <w:p w:rsidR="00D212BB" w:rsidRPr="00971B7B" w:rsidRDefault="00D212BB" w:rsidP="00360B16">
            <w:pPr>
              <w:pStyle w:val="Pullquote"/>
              <w:jc w:val="center"/>
              <w:rPr>
                <w:lang w:val="fr-BE"/>
              </w:rPr>
            </w:pPr>
          </w:p>
        </w:tc>
        <w:tc>
          <w:tcPr>
            <w:tcW w:w="2307" w:type="dxa"/>
            <w:gridSpan w:val="2"/>
            <w:tcBorders>
              <w:top w:val="nil"/>
              <w:left w:val="nil"/>
              <w:bottom w:val="single" w:sz="4" w:space="0" w:color="auto"/>
              <w:right w:val="nil"/>
            </w:tcBorders>
          </w:tcPr>
          <w:p w:rsidR="00D9279B" w:rsidRPr="00A36B6A" w:rsidRDefault="00CA2713" w:rsidP="00360B16">
            <w:pPr>
              <w:pStyle w:val="BodyText"/>
              <w:rPr>
                <w:rFonts w:ascii="Garamond" w:hAnsi="Garamond"/>
                <w:sz w:val="22"/>
                <w:szCs w:val="22"/>
                <w:lang w:val="fr-BE"/>
              </w:rPr>
            </w:pPr>
            <w:r>
              <w:rPr>
                <w:rFonts w:ascii="Garamond" w:eastAsiaTheme="minorHAnsi" w:hAnsi="Garamond" w:cstheme="minorBidi"/>
                <w:kern w:val="0"/>
                <w:sz w:val="22"/>
                <w:szCs w:val="22"/>
                <w:lang w:val="fr-BE"/>
              </w:rPr>
              <w:br/>
            </w:r>
            <w:r w:rsidR="00971B7B" w:rsidRPr="00A36B6A">
              <w:rPr>
                <w:rFonts w:ascii="Garamond" w:eastAsiaTheme="minorHAnsi" w:hAnsi="Garamond" w:cstheme="minorBidi"/>
                <w:kern w:val="0"/>
                <w:sz w:val="22"/>
                <w:szCs w:val="22"/>
                <w:lang w:val="fr-BE"/>
              </w:rPr>
              <w:t>Pour mettre en pratique les recommandations de l'Equipe de conception de l'enquête sur le bien-être, l’école a mis en place une Equipe consultative interne sur le bien-être (WAB – Well-being Advisory Team) durant l’année 2020-2021.</w:t>
            </w:r>
            <w:r w:rsidR="00FC5B46" w:rsidRPr="00A36B6A">
              <w:rPr>
                <w:rFonts w:ascii="Garamond" w:eastAsiaTheme="minorHAnsi" w:hAnsi="Garamond" w:cstheme="minorBidi"/>
                <w:kern w:val="0"/>
                <w:sz w:val="22"/>
                <w:szCs w:val="22"/>
                <w:lang w:val="fr-BE"/>
              </w:rPr>
              <w:br/>
            </w:r>
            <w:r w:rsidR="00971B7B" w:rsidRPr="00A36B6A">
              <w:rPr>
                <w:rFonts w:ascii="Garamond" w:eastAsiaTheme="minorHAnsi" w:hAnsi="Garamond" w:cstheme="minorBidi"/>
                <w:b/>
                <w:kern w:val="0"/>
                <w:sz w:val="22"/>
                <w:szCs w:val="22"/>
                <w:lang w:val="fr-BE"/>
              </w:rPr>
              <w:t xml:space="preserve">Objectifs </w:t>
            </w:r>
            <w:proofErr w:type="gramStart"/>
            <w:r w:rsidR="00971B7B" w:rsidRPr="00A36B6A">
              <w:rPr>
                <w:rFonts w:ascii="Garamond" w:eastAsiaTheme="minorHAnsi" w:hAnsi="Garamond" w:cstheme="minorBidi"/>
                <w:b/>
                <w:kern w:val="0"/>
                <w:sz w:val="22"/>
                <w:szCs w:val="22"/>
                <w:lang w:val="fr-BE"/>
              </w:rPr>
              <w:t>principaux</w:t>
            </w:r>
            <w:r w:rsidR="00971B7B" w:rsidRPr="00A36B6A">
              <w:rPr>
                <w:rFonts w:ascii="Garamond" w:eastAsiaTheme="minorHAnsi" w:hAnsi="Garamond" w:cstheme="minorBidi"/>
                <w:kern w:val="0"/>
                <w:sz w:val="22"/>
                <w:szCs w:val="22"/>
                <w:lang w:val="fr-BE"/>
              </w:rPr>
              <w:t>:</w:t>
            </w:r>
            <w:proofErr w:type="gramEnd"/>
            <w:r w:rsidR="00971B7B" w:rsidRPr="00A36B6A">
              <w:rPr>
                <w:rFonts w:ascii="Garamond" w:eastAsiaTheme="minorHAnsi" w:hAnsi="Garamond" w:cstheme="minorBidi"/>
                <w:kern w:val="0"/>
                <w:sz w:val="22"/>
                <w:szCs w:val="22"/>
                <w:lang w:val="fr-BE"/>
              </w:rPr>
              <w:br/>
            </w:r>
            <w:r w:rsidR="00D64881" w:rsidRPr="00A36B6A">
              <w:rPr>
                <w:rFonts w:ascii="Garamond" w:eastAsiaTheme="minorHAnsi" w:hAnsi="Garamond" w:cstheme="minorBidi"/>
                <w:kern w:val="0"/>
                <w:sz w:val="22"/>
                <w:szCs w:val="22"/>
                <w:lang w:val="en-US"/>
              </w:rPr>
              <w:sym w:font="Symbol" w:char="F0A8"/>
            </w:r>
            <w:r w:rsidR="00D9279B" w:rsidRPr="00A36B6A">
              <w:rPr>
                <w:rFonts w:ascii="Garamond" w:hAnsi="Garamond" w:cs="Calibri"/>
                <w:sz w:val="22"/>
                <w:szCs w:val="22"/>
                <w:lang w:val="fr-BE"/>
              </w:rPr>
              <w:t xml:space="preserve"> </w:t>
            </w:r>
            <w:r w:rsidR="00D9279B" w:rsidRPr="00A36B6A">
              <w:rPr>
                <w:rFonts w:ascii="Garamond" w:eastAsiaTheme="minorHAnsi" w:hAnsi="Garamond" w:cstheme="minorBidi"/>
                <w:kern w:val="0"/>
                <w:sz w:val="22"/>
                <w:szCs w:val="22"/>
                <w:lang w:val="fr-BE"/>
              </w:rPr>
              <w:t>Présenter toutes les</w:t>
            </w:r>
            <w:r w:rsidR="004604C3" w:rsidRPr="00A36B6A">
              <w:rPr>
                <w:rFonts w:ascii="Garamond" w:eastAsiaTheme="minorHAnsi" w:hAnsi="Garamond" w:cstheme="minorHAnsi"/>
                <w:bCs/>
                <w:kern w:val="0"/>
                <w:sz w:val="22"/>
                <w:szCs w:val="22"/>
                <w:lang w:val="fr-BE"/>
              </w:rPr>
              <w:t xml:space="preserve"> </w:t>
            </w:r>
            <w:r w:rsidR="004604C3" w:rsidRPr="00A36B6A">
              <w:rPr>
                <w:rFonts w:ascii="Garamond" w:eastAsiaTheme="minorHAnsi" w:hAnsi="Garamond" w:cstheme="minorBidi"/>
                <w:bCs/>
                <w:kern w:val="0"/>
                <w:sz w:val="22"/>
                <w:szCs w:val="22"/>
                <w:lang w:val="fr-BE"/>
              </w:rPr>
              <w:t>actions développées et prises concernant le bien-être des élèves à l'EEB2.</w:t>
            </w:r>
            <w:r w:rsidR="00D9279B" w:rsidRPr="00A36B6A">
              <w:rPr>
                <w:rFonts w:ascii="Garamond" w:eastAsiaTheme="minorHAnsi" w:hAnsi="Garamond" w:cstheme="minorBidi"/>
                <w:kern w:val="0"/>
                <w:sz w:val="22"/>
                <w:szCs w:val="22"/>
                <w:lang w:val="fr-BE"/>
              </w:rPr>
              <w:t xml:space="preserve"> </w:t>
            </w:r>
            <w:r w:rsidR="00FB308F" w:rsidRPr="00A36B6A">
              <w:rPr>
                <w:rFonts w:ascii="Garamond" w:eastAsiaTheme="minorHAnsi" w:hAnsi="Garamond" w:cstheme="minorBidi"/>
                <w:kern w:val="0"/>
                <w:sz w:val="22"/>
                <w:szCs w:val="22"/>
                <w:lang w:val="fr-BE"/>
              </w:rPr>
              <w:br/>
            </w:r>
            <w:r w:rsidR="00FB308F" w:rsidRPr="00A36B6A">
              <w:rPr>
                <w:rFonts w:ascii="Garamond" w:eastAsiaTheme="minorHAnsi" w:hAnsi="Garamond" w:cstheme="minorBidi"/>
                <w:bCs/>
                <w:kern w:val="0"/>
                <w:sz w:val="22"/>
                <w:szCs w:val="22"/>
                <w:lang w:val="en-GB"/>
              </w:rPr>
              <w:sym w:font="Symbol" w:char="F0A8"/>
            </w:r>
            <w:r w:rsidR="00FB308F" w:rsidRPr="00A36B6A">
              <w:rPr>
                <w:rFonts w:ascii="Garamond" w:eastAsiaTheme="minorHAnsi" w:hAnsi="Garamond" w:cstheme="minorBidi"/>
                <w:bCs/>
                <w:kern w:val="0"/>
                <w:sz w:val="22"/>
                <w:szCs w:val="22"/>
                <w:lang w:val="fr-BE"/>
              </w:rPr>
              <w:t>Informer les</w:t>
            </w:r>
            <w:r w:rsidR="00FB308F" w:rsidRPr="00A36B6A">
              <w:rPr>
                <w:rFonts w:ascii="Garamond" w:eastAsiaTheme="minorHAnsi" w:hAnsi="Garamond" w:cstheme="minorHAnsi"/>
                <w:bCs/>
                <w:kern w:val="0"/>
                <w:sz w:val="22"/>
                <w:szCs w:val="22"/>
                <w:lang w:val="fr-BE"/>
              </w:rPr>
              <w:t xml:space="preserve"> </w:t>
            </w:r>
            <w:r w:rsidR="00FB308F" w:rsidRPr="00A36B6A">
              <w:rPr>
                <w:rFonts w:ascii="Garamond" w:eastAsiaTheme="minorHAnsi" w:hAnsi="Garamond" w:cstheme="minorBidi"/>
                <w:bCs/>
                <w:kern w:val="0"/>
                <w:sz w:val="22"/>
                <w:szCs w:val="22"/>
                <w:lang w:val="fr-BE"/>
              </w:rPr>
              <w:t>membres de la communauté du</w:t>
            </w:r>
          </w:p>
          <w:p w:rsidR="00D212BB" w:rsidRPr="00A36B6A" w:rsidRDefault="00D212BB" w:rsidP="00360B16">
            <w:pPr>
              <w:pStyle w:val="BodyText"/>
              <w:rPr>
                <w:rFonts w:ascii="Garamond" w:eastAsiaTheme="minorHAnsi" w:hAnsi="Garamond" w:cstheme="minorBidi"/>
                <w:kern w:val="0"/>
                <w:sz w:val="22"/>
                <w:szCs w:val="22"/>
                <w:lang w:val="fr-BE"/>
              </w:rPr>
            </w:pPr>
          </w:p>
        </w:tc>
        <w:tc>
          <w:tcPr>
            <w:tcW w:w="2103" w:type="dxa"/>
            <w:gridSpan w:val="2"/>
            <w:tcBorders>
              <w:top w:val="nil"/>
              <w:left w:val="nil"/>
              <w:bottom w:val="single" w:sz="4" w:space="0" w:color="auto"/>
              <w:right w:val="nil"/>
            </w:tcBorders>
            <w:shd w:val="clear" w:color="auto" w:fill="auto"/>
          </w:tcPr>
          <w:p w:rsidR="00AE494C" w:rsidRPr="00A36B6A" w:rsidRDefault="00CA2713" w:rsidP="00360B16">
            <w:pPr>
              <w:pStyle w:val="BodyText"/>
              <w:rPr>
                <w:rFonts w:ascii="Garamond" w:eastAsiaTheme="minorHAnsi" w:hAnsi="Garamond" w:cstheme="minorHAnsi"/>
                <w:bCs/>
                <w:kern w:val="0"/>
                <w:sz w:val="22"/>
                <w:szCs w:val="22"/>
                <w:lang w:val="fr-BE"/>
              </w:rPr>
            </w:pPr>
            <w:r>
              <w:rPr>
                <w:rFonts w:ascii="Garamond" w:eastAsiaTheme="minorHAnsi" w:hAnsi="Garamond" w:cstheme="minorHAnsi"/>
                <w:bCs/>
                <w:kern w:val="0"/>
                <w:sz w:val="22"/>
                <w:szCs w:val="22"/>
                <w:lang w:val="fr-BE"/>
              </w:rPr>
              <w:br/>
            </w:r>
            <w:proofErr w:type="gramStart"/>
            <w:r w:rsidR="00D9279B" w:rsidRPr="00A36B6A">
              <w:rPr>
                <w:rFonts w:ascii="Garamond" w:eastAsiaTheme="minorHAnsi" w:hAnsi="Garamond" w:cstheme="minorHAnsi"/>
                <w:bCs/>
                <w:kern w:val="0"/>
                <w:sz w:val="22"/>
                <w:szCs w:val="22"/>
                <w:lang w:val="fr-BE"/>
              </w:rPr>
              <w:t>développement</w:t>
            </w:r>
            <w:proofErr w:type="gramEnd"/>
            <w:r w:rsidR="00D9279B" w:rsidRPr="00A36B6A">
              <w:rPr>
                <w:rFonts w:ascii="Garamond" w:eastAsiaTheme="minorHAnsi" w:hAnsi="Garamond" w:cstheme="minorHAnsi"/>
                <w:bCs/>
                <w:kern w:val="0"/>
                <w:sz w:val="22"/>
                <w:szCs w:val="22"/>
                <w:lang w:val="fr-BE"/>
              </w:rPr>
              <w:t xml:space="preserve"> de points d'action concrets.</w:t>
            </w:r>
            <w:r w:rsidR="00D9279B" w:rsidRPr="00A36B6A">
              <w:rPr>
                <w:rFonts w:ascii="Garamond" w:eastAsiaTheme="minorHAnsi" w:hAnsi="Garamond" w:cstheme="minorHAnsi"/>
                <w:bCs/>
                <w:kern w:val="0"/>
                <w:sz w:val="22"/>
                <w:szCs w:val="22"/>
                <w:lang w:val="fr-BE"/>
              </w:rPr>
              <w:br/>
            </w:r>
            <w:r w:rsidR="00D64881" w:rsidRPr="00A36B6A">
              <w:rPr>
                <w:rFonts w:ascii="Garamond" w:eastAsiaTheme="minorHAnsi" w:hAnsi="Garamond" w:cstheme="minorHAnsi"/>
                <w:bCs/>
                <w:kern w:val="0"/>
                <w:sz w:val="22"/>
                <w:szCs w:val="22"/>
                <w:lang w:val="en-GB"/>
              </w:rPr>
              <w:sym w:font="Symbol" w:char="F0A8"/>
            </w:r>
            <w:r w:rsidR="00D9279B" w:rsidRPr="00A36B6A">
              <w:rPr>
                <w:rFonts w:ascii="Garamond" w:hAnsi="Garamond" w:cs="Calibri"/>
                <w:sz w:val="22"/>
                <w:szCs w:val="22"/>
                <w:lang w:val="fr-BE"/>
              </w:rPr>
              <w:t xml:space="preserve"> </w:t>
            </w:r>
            <w:r w:rsidR="00D9279B" w:rsidRPr="00A36B6A">
              <w:rPr>
                <w:rFonts w:ascii="Garamond" w:eastAsiaTheme="minorHAnsi" w:hAnsi="Garamond" w:cstheme="minorBidi"/>
                <w:kern w:val="0"/>
                <w:sz w:val="22"/>
                <w:szCs w:val="22"/>
                <w:lang w:val="fr-BE"/>
              </w:rPr>
              <w:t xml:space="preserve">Donner la possibilité aux membres de l'école de donner des </w:t>
            </w:r>
            <w:r w:rsidR="004604C3" w:rsidRPr="00A36B6A">
              <w:rPr>
                <w:rFonts w:ascii="Garamond" w:eastAsiaTheme="minorHAnsi" w:hAnsi="Garamond" w:cstheme="minorBidi"/>
                <w:bCs/>
                <w:kern w:val="0"/>
                <w:sz w:val="22"/>
                <w:szCs w:val="22"/>
                <w:lang w:val="fr-BE"/>
              </w:rPr>
              <w:t xml:space="preserve">Informations supplémentaires, un feedback sur le processus ou projet lié au bien-être </w:t>
            </w:r>
            <w:r w:rsidR="004604C3" w:rsidRPr="00A36B6A">
              <w:rPr>
                <w:rFonts w:ascii="Garamond" w:eastAsiaTheme="minorHAnsi" w:hAnsi="Garamond" w:cstheme="minorBidi"/>
                <w:bCs/>
                <w:kern w:val="0"/>
                <w:sz w:val="22"/>
                <w:szCs w:val="22"/>
                <w:lang w:val="fr-BE"/>
              </w:rPr>
              <w:sym w:font="Symbol" w:char="F0A8"/>
            </w:r>
            <w:r w:rsidR="004604C3" w:rsidRPr="00A36B6A">
              <w:rPr>
                <w:rFonts w:ascii="Garamond" w:eastAsiaTheme="minorHAnsi" w:hAnsi="Garamond" w:cstheme="minorBidi"/>
                <w:bCs/>
                <w:kern w:val="0"/>
                <w:sz w:val="22"/>
                <w:szCs w:val="22"/>
                <w:lang w:val="fr-BE"/>
              </w:rPr>
              <w:t xml:space="preserve"> Donner aux parents la possibilité de soutenir l'approche globale de l'école par des webinaires</w:t>
            </w:r>
            <w:r w:rsidR="00FB308F" w:rsidRPr="00A36B6A">
              <w:rPr>
                <w:rFonts w:ascii="Garamond" w:eastAsiaTheme="minorHAnsi" w:hAnsi="Garamond" w:cstheme="minorHAnsi"/>
                <w:bCs/>
                <w:kern w:val="0"/>
                <w:sz w:val="22"/>
                <w:szCs w:val="22"/>
                <w:lang w:val="fr-BE"/>
              </w:rPr>
              <w:t xml:space="preserve"> </w:t>
            </w:r>
            <w:r w:rsidR="00FB308F" w:rsidRPr="00A36B6A">
              <w:rPr>
                <w:rFonts w:ascii="Garamond" w:eastAsiaTheme="minorHAnsi" w:hAnsi="Garamond" w:cstheme="minorBidi"/>
                <w:bCs/>
                <w:kern w:val="0"/>
                <w:sz w:val="22"/>
                <w:szCs w:val="22"/>
                <w:lang w:val="fr-BE"/>
              </w:rPr>
              <w:t xml:space="preserve">thématiques, des sessions </w:t>
            </w:r>
          </w:p>
        </w:tc>
        <w:tc>
          <w:tcPr>
            <w:tcW w:w="2386" w:type="dxa"/>
            <w:gridSpan w:val="2"/>
            <w:tcBorders>
              <w:top w:val="nil"/>
              <w:left w:val="nil"/>
              <w:bottom w:val="single" w:sz="4" w:space="0" w:color="auto"/>
              <w:right w:val="nil"/>
            </w:tcBorders>
          </w:tcPr>
          <w:p w:rsidR="004604C3" w:rsidRPr="00A36B6A" w:rsidRDefault="00CA2713" w:rsidP="00360B16">
            <w:pPr>
              <w:pStyle w:val="BodyText"/>
              <w:rPr>
                <w:rFonts w:ascii="Garamond" w:eastAsiaTheme="minorHAnsi" w:hAnsi="Garamond" w:cstheme="minorHAnsi"/>
                <w:bCs/>
                <w:kern w:val="0"/>
                <w:sz w:val="22"/>
                <w:szCs w:val="22"/>
                <w:lang w:val="fr-BE"/>
              </w:rPr>
            </w:pPr>
            <w:r>
              <w:rPr>
                <w:rFonts w:ascii="Garamond" w:eastAsiaTheme="minorHAnsi" w:hAnsi="Garamond" w:cstheme="minorHAnsi"/>
                <w:bCs/>
                <w:kern w:val="0"/>
                <w:sz w:val="22"/>
                <w:szCs w:val="22"/>
                <w:lang w:val="fr-BE"/>
              </w:rPr>
              <w:br/>
            </w:r>
            <w:r w:rsidR="00084289" w:rsidRPr="00084289">
              <w:rPr>
                <w:rFonts w:ascii="Garamond" w:eastAsiaTheme="minorHAnsi" w:hAnsi="Garamond" w:cstheme="minorBidi"/>
                <w:bCs/>
                <w:kern w:val="0"/>
                <w:sz w:val="22"/>
                <w:szCs w:val="22"/>
                <w:lang w:val="fr-BE"/>
              </w:rPr>
              <w:t xml:space="preserve"> </w:t>
            </w:r>
            <w:proofErr w:type="gramStart"/>
            <w:r w:rsidR="00084289" w:rsidRPr="00084289">
              <w:rPr>
                <w:rFonts w:ascii="Garamond" w:eastAsiaTheme="minorHAnsi" w:hAnsi="Garamond" w:cstheme="minorHAnsi"/>
                <w:bCs/>
                <w:kern w:val="0"/>
                <w:sz w:val="22"/>
                <w:szCs w:val="22"/>
                <w:lang w:val="fr-BE"/>
              </w:rPr>
              <w:t>d'information</w:t>
            </w:r>
            <w:proofErr w:type="gramEnd"/>
            <w:r w:rsidR="00084289" w:rsidRPr="00084289">
              <w:rPr>
                <w:rFonts w:ascii="Garamond" w:eastAsiaTheme="minorHAnsi" w:hAnsi="Garamond" w:cstheme="minorHAnsi"/>
                <w:bCs/>
                <w:kern w:val="0"/>
                <w:sz w:val="22"/>
                <w:szCs w:val="22"/>
                <w:lang w:val="fr-BE"/>
              </w:rPr>
              <w:t xml:space="preserve"> pour les parents et les </w:t>
            </w:r>
            <w:r w:rsidR="00D9279B" w:rsidRPr="00A36B6A">
              <w:rPr>
                <w:rFonts w:ascii="Garamond" w:eastAsiaTheme="minorHAnsi" w:hAnsi="Garamond" w:cstheme="minorHAnsi"/>
                <w:bCs/>
                <w:kern w:val="0"/>
                <w:sz w:val="22"/>
                <w:szCs w:val="22"/>
                <w:lang w:val="fr-BE"/>
              </w:rPr>
              <w:t>membres du personnel.</w:t>
            </w:r>
          </w:p>
          <w:p w:rsidR="004604C3" w:rsidRPr="00A36B6A" w:rsidRDefault="004604C3" w:rsidP="00360B16">
            <w:pPr>
              <w:pStyle w:val="BodyText"/>
              <w:rPr>
                <w:rFonts w:ascii="Garamond" w:eastAsiaTheme="minorHAnsi" w:hAnsi="Garamond" w:cstheme="minorHAnsi"/>
                <w:bCs/>
                <w:kern w:val="0"/>
                <w:sz w:val="22"/>
                <w:szCs w:val="22"/>
                <w:lang w:val="fr-BE"/>
              </w:rPr>
            </w:pPr>
            <w:r w:rsidRPr="002B58EF">
              <w:rPr>
                <w:rFonts w:ascii="Garamond" w:eastAsiaTheme="minorHAnsi" w:hAnsi="Garamond" w:cstheme="minorHAnsi"/>
                <w:b/>
                <w:bCs/>
                <w:color w:val="2E74B5" w:themeColor="accent5" w:themeShade="BF"/>
                <w:kern w:val="0"/>
                <w:sz w:val="22"/>
                <w:szCs w:val="22"/>
                <w:lang w:val="fr-BE"/>
              </w:rPr>
              <w:t>Le WAB donne à l’école l’opportunité de parler plus en détail de certains sujets relevant du bien-être des élèves et du personnel.</w:t>
            </w:r>
            <w:r w:rsidRPr="002B58EF">
              <w:rPr>
                <w:rFonts w:ascii="Garamond" w:eastAsiaTheme="minorHAnsi" w:hAnsi="Garamond" w:cstheme="minorHAnsi"/>
                <w:bCs/>
                <w:color w:val="2E74B5" w:themeColor="accent5" w:themeShade="BF"/>
                <w:kern w:val="0"/>
                <w:sz w:val="22"/>
                <w:szCs w:val="22"/>
                <w:lang w:val="fr-BE"/>
              </w:rPr>
              <w:t xml:space="preserve">  </w:t>
            </w:r>
            <w:r w:rsidR="001124CD">
              <w:rPr>
                <w:rFonts w:ascii="Garamond" w:eastAsiaTheme="minorHAnsi" w:hAnsi="Garamond" w:cstheme="minorHAnsi"/>
                <w:bCs/>
                <w:color w:val="2E74B5" w:themeColor="accent5" w:themeShade="BF"/>
                <w:kern w:val="0"/>
                <w:sz w:val="22"/>
                <w:szCs w:val="22"/>
                <w:lang w:val="fr-BE"/>
              </w:rPr>
              <w:br/>
            </w:r>
            <w:r w:rsidRPr="00A36B6A">
              <w:rPr>
                <w:rFonts w:ascii="Garamond" w:eastAsiaTheme="minorHAnsi" w:hAnsi="Garamond" w:cstheme="minorHAnsi"/>
                <w:bCs/>
                <w:kern w:val="0"/>
                <w:sz w:val="22"/>
                <w:szCs w:val="22"/>
                <w:lang w:val="fr-BE"/>
              </w:rPr>
              <w:t xml:space="preserve">La plateforme pédagogique officielle concernant le bien-être reste cependant le CEES. </w:t>
            </w:r>
          </w:p>
          <w:p w:rsidR="00FC5B46" w:rsidRPr="00A36B6A" w:rsidRDefault="004604C3" w:rsidP="00360B16">
            <w:pPr>
              <w:pStyle w:val="BodyText"/>
              <w:rPr>
                <w:rFonts w:ascii="Garamond" w:eastAsiaTheme="minorHAnsi" w:hAnsi="Garamond" w:cstheme="minorHAnsi"/>
                <w:bCs/>
                <w:kern w:val="0"/>
                <w:sz w:val="22"/>
                <w:szCs w:val="22"/>
                <w:lang w:val="fr-BE"/>
              </w:rPr>
            </w:pPr>
            <w:r w:rsidRPr="00A36B6A">
              <w:rPr>
                <w:rFonts w:ascii="Garamond" w:eastAsiaTheme="minorHAnsi" w:hAnsi="Garamond" w:cstheme="minorHAnsi"/>
                <w:bCs/>
                <w:kern w:val="0"/>
                <w:sz w:val="22"/>
                <w:szCs w:val="22"/>
                <w:lang w:val="fr-BE"/>
              </w:rPr>
              <w:t>Dans cette newsletter, vous trouverez les initiatives discutées au sujet du bien-être durant cette année scolaire.</w:t>
            </w:r>
          </w:p>
          <w:p w:rsidR="00AE494C" w:rsidRPr="00A36B6A" w:rsidRDefault="00AE494C" w:rsidP="00360B16">
            <w:pPr>
              <w:pStyle w:val="BodyText"/>
              <w:rPr>
                <w:rFonts w:ascii="Garamond" w:eastAsiaTheme="minorHAnsi" w:hAnsi="Garamond" w:cstheme="minorHAnsi"/>
                <w:bCs/>
                <w:kern w:val="0"/>
                <w:sz w:val="22"/>
                <w:szCs w:val="22"/>
                <w:lang w:val="fr-BE"/>
              </w:rPr>
            </w:pPr>
          </w:p>
        </w:tc>
      </w:tr>
      <w:tr w:rsidR="00CA2713" w:rsidRPr="00342B51" w:rsidTr="00C3454A">
        <w:tc>
          <w:tcPr>
            <w:tcW w:w="9406" w:type="dxa"/>
            <w:gridSpan w:val="7"/>
            <w:tcBorders>
              <w:top w:val="single" w:sz="4" w:space="0" w:color="auto"/>
              <w:left w:val="nil"/>
              <w:bottom w:val="nil"/>
              <w:right w:val="nil"/>
            </w:tcBorders>
          </w:tcPr>
          <w:p w:rsidR="00CA2713" w:rsidRPr="00CA2713" w:rsidRDefault="00CA2713" w:rsidP="00360B16">
            <w:pPr>
              <w:pStyle w:val="Heading3"/>
              <w:outlineLvl w:val="2"/>
              <w:rPr>
                <w:rFonts w:ascii="Garamond" w:eastAsiaTheme="minorHAnsi" w:hAnsi="Garamond" w:cstheme="minorBidi"/>
                <w:b/>
                <w:bCs/>
                <w:color w:val="70AD47" w:themeColor="accent6"/>
                <w:sz w:val="36"/>
                <w:szCs w:val="36"/>
                <w:lang w:val="fr-BE"/>
              </w:rPr>
            </w:pPr>
            <w:bookmarkStart w:id="0" w:name="_Hlk74753639"/>
            <w:r w:rsidRPr="00CA2713">
              <w:rPr>
                <w:rFonts w:ascii="Garamond" w:eastAsiaTheme="minorHAnsi" w:hAnsi="Garamond" w:cstheme="minorBidi"/>
                <w:b/>
                <w:bCs/>
                <w:color w:val="70AD47" w:themeColor="accent6"/>
                <w:sz w:val="36"/>
                <w:szCs w:val="36"/>
                <w:lang w:val="fr-BE"/>
              </w:rPr>
              <w:t>Politiques &amp; autres documents @EEB2</w:t>
            </w:r>
          </w:p>
          <w:p w:rsidR="00CA2713" w:rsidRPr="00342B51" w:rsidRDefault="00CA2713" w:rsidP="00360B16"/>
        </w:tc>
      </w:tr>
      <w:bookmarkEnd w:id="0"/>
      <w:tr w:rsidR="00EC7E8F" w:rsidRPr="00047516" w:rsidTr="00360B16">
        <w:tc>
          <w:tcPr>
            <w:tcW w:w="2610" w:type="dxa"/>
            <w:tcBorders>
              <w:top w:val="nil"/>
              <w:left w:val="nil"/>
              <w:bottom w:val="nil"/>
              <w:right w:val="nil"/>
            </w:tcBorders>
          </w:tcPr>
          <w:p w:rsidR="00EC7E8F" w:rsidRDefault="00EC7E8F" w:rsidP="00360B16">
            <w:pPr>
              <w:rPr>
                <w:lang w:val="fr-BE"/>
              </w:rPr>
            </w:pPr>
          </w:p>
          <w:p w:rsidR="00CA2713" w:rsidRDefault="00CA2713" w:rsidP="00360B16">
            <w:pPr>
              <w:rPr>
                <w:lang w:val="fr-BE"/>
              </w:rPr>
            </w:pPr>
          </w:p>
          <w:p w:rsidR="00BC68C6" w:rsidRDefault="00BC68C6" w:rsidP="00BC68C6">
            <w:pPr>
              <w:pBdr>
                <w:right w:val="single" w:sz="4" w:space="4" w:color="auto"/>
              </w:pBdr>
              <w:rPr>
                <w:rFonts w:ascii="Garamond" w:hAnsi="Garamond"/>
                <w:bCs/>
                <w:lang w:val="fr-BE"/>
              </w:rPr>
            </w:pPr>
          </w:p>
          <w:p w:rsidR="00CA2713" w:rsidRPr="00BC68C6" w:rsidRDefault="00CA2713" w:rsidP="00BC68C6">
            <w:pPr>
              <w:pBdr>
                <w:right w:val="single" w:sz="4" w:space="4" w:color="auto"/>
              </w:pBdr>
              <w:rPr>
                <w:rFonts w:ascii="Garamond" w:hAnsi="Garamond"/>
                <w:bCs/>
                <w:lang w:val="fr-BE"/>
              </w:rPr>
            </w:pPr>
            <w:r w:rsidRPr="00BC68C6">
              <w:rPr>
                <w:rFonts w:ascii="Garamond" w:hAnsi="Garamond"/>
                <w:bCs/>
                <w:lang w:val="fr-BE"/>
              </w:rPr>
              <w:t xml:space="preserve">Pour introduire des changements, pour établir des procédures, pour être transparents, nous avons besoin d'un cadre adapté. </w:t>
            </w:r>
            <w:r w:rsidRPr="00BC68C6">
              <w:rPr>
                <w:rFonts w:ascii="Garamond" w:hAnsi="Garamond"/>
                <w:b/>
                <w:bCs/>
                <w:color w:val="2E74B5" w:themeColor="accent5" w:themeShade="BF"/>
                <w:lang w:val="fr-BE"/>
              </w:rPr>
              <w:t>Une base théorique pour passer à l'action concrète, toujours en accord avec notre projet pédagogique.</w:t>
            </w:r>
            <w:r w:rsidRPr="00BC68C6">
              <w:rPr>
                <w:rFonts w:ascii="Garamond" w:hAnsi="Garamond"/>
                <w:bCs/>
                <w:lang w:val="fr-BE"/>
              </w:rPr>
              <w:br/>
              <w:t>Elaborer et réviser des politiques, créer des documents pratiques, cela prend du temps.  Nous pouvons heureusement compter sur nos groupes de travail impliqués pour créer des documents adaptés et bien fondés, très souvent en collaboration avec des experts externes.</w:t>
            </w:r>
          </w:p>
          <w:p w:rsidR="00CA2713" w:rsidRPr="00CA2713" w:rsidRDefault="00CA2713" w:rsidP="00CA2713">
            <w:pPr>
              <w:rPr>
                <w:bCs/>
                <w:lang w:val="fr-BE"/>
              </w:rPr>
            </w:pPr>
          </w:p>
          <w:p w:rsidR="00CA2713" w:rsidRPr="00CA2713" w:rsidRDefault="00CA2713" w:rsidP="00CA2713">
            <w:pPr>
              <w:rPr>
                <w:bCs/>
                <w:lang w:val="fr-BE"/>
              </w:rPr>
            </w:pPr>
          </w:p>
          <w:p w:rsidR="00CA2713" w:rsidRPr="00D9279B" w:rsidRDefault="00CA2713" w:rsidP="00360B16">
            <w:pPr>
              <w:rPr>
                <w:lang w:val="fr-BE"/>
              </w:rPr>
            </w:pPr>
          </w:p>
        </w:tc>
        <w:tc>
          <w:tcPr>
            <w:tcW w:w="6796" w:type="dxa"/>
            <w:gridSpan w:val="6"/>
            <w:tcBorders>
              <w:top w:val="nil"/>
              <w:left w:val="nil"/>
              <w:bottom w:val="nil"/>
              <w:right w:val="nil"/>
            </w:tcBorders>
          </w:tcPr>
          <w:p w:rsidR="00EC7E8F" w:rsidRPr="00EC7E8F" w:rsidRDefault="00EC7E8F" w:rsidP="00360B16">
            <w:pPr>
              <w:pStyle w:val="Heading3"/>
              <w:outlineLvl w:val="2"/>
              <w:rPr>
                <w:rFonts w:ascii="Garamond" w:hAnsi="Garamond"/>
                <w:b/>
                <w:bCs/>
                <w:color w:val="auto"/>
                <w:sz w:val="28"/>
                <w:szCs w:val="28"/>
                <w:lang w:val="fr-BE"/>
              </w:rPr>
            </w:pPr>
            <w:r w:rsidRPr="00EC7E8F">
              <w:rPr>
                <w:rFonts w:ascii="Garamond" w:hAnsi="Garamond"/>
                <w:b/>
                <w:bCs/>
                <w:color w:val="auto"/>
                <w:sz w:val="28"/>
                <w:szCs w:val="28"/>
                <w:lang w:val="fr-BE"/>
              </w:rPr>
              <w:t>Les 8 Compétences sociales, notre projet pédagogique</w:t>
            </w:r>
          </w:p>
          <w:p w:rsidR="00EC7E8F" w:rsidRPr="00EC7E8F" w:rsidRDefault="00EC7E8F" w:rsidP="00360B16">
            <w:pPr>
              <w:rPr>
                <w:lang w:val="fr-BE"/>
              </w:rPr>
            </w:pPr>
          </w:p>
          <w:tbl>
            <w:tblPr>
              <w:tblStyle w:val="TableGrid"/>
              <w:tblW w:w="0" w:type="auto"/>
              <w:tblLayout w:type="fixed"/>
              <w:tblLook w:val="04A0" w:firstRow="1" w:lastRow="0" w:firstColumn="1" w:lastColumn="0" w:noHBand="0" w:noVBand="1"/>
            </w:tblPr>
            <w:tblGrid>
              <w:gridCol w:w="2307"/>
              <w:gridCol w:w="2103"/>
              <w:gridCol w:w="2386"/>
            </w:tblGrid>
            <w:tr w:rsidR="00EC7E8F" w:rsidRPr="00047516" w:rsidTr="009E3B1D">
              <w:tc>
                <w:tcPr>
                  <w:tcW w:w="2307" w:type="dxa"/>
                  <w:tcBorders>
                    <w:top w:val="nil"/>
                    <w:left w:val="nil"/>
                    <w:bottom w:val="nil"/>
                    <w:right w:val="nil"/>
                  </w:tcBorders>
                </w:tcPr>
                <w:p w:rsidR="005A6640" w:rsidRDefault="005A6640" w:rsidP="00242F54">
                  <w:pPr>
                    <w:framePr w:hSpace="180" w:wrap="around" w:vAnchor="text" w:hAnchor="text" w:y="1"/>
                    <w:suppressOverlap/>
                    <w:jc w:val="center"/>
                    <w:rPr>
                      <w:rFonts w:ascii="Garamond" w:hAnsi="Garamond"/>
                      <w:bCs/>
                      <w:noProof/>
                      <w:highlight w:val="yellow"/>
                      <w:lang w:val="fr-BE"/>
                    </w:rPr>
                  </w:pPr>
                </w:p>
                <w:p w:rsidR="005A6640" w:rsidRDefault="005A6640" w:rsidP="00242F54">
                  <w:pPr>
                    <w:framePr w:hSpace="180" w:wrap="around" w:vAnchor="text" w:hAnchor="text" w:y="1"/>
                    <w:pBdr>
                      <w:left w:val="single" w:sz="4" w:space="1" w:color="auto"/>
                    </w:pBdr>
                    <w:suppressOverlap/>
                    <w:jc w:val="center"/>
                    <w:rPr>
                      <w:rFonts w:ascii="Garamond" w:hAnsi="Garamond"/>
                      <w:bCs/>
                      <w:noProof/>
                      <w:highlight w:val="yellow"/>
                      <w:lang w:val="fr-BE"/>
                    </w:rPr>
                  </w:pPr>
                </w:p>
                <w:p w:rsidR="005A6640" w:rsidRDefault="005A6640" w:rsidP="00242F54">
                  <w:pPr>
                    <w:framePr w:hSpace="180" w:wrap="around" w:vAnchor="text" w:hAnchor="text" w:y="1"/>
                    <w:pBdr>
                      <w:left w:val="single" w:sz="4" w:space="1" w:color="auto"/>
                    </w:pBdr>
                    <w:suppressOverlap/>
                    <w:jc w:val="center"/>
                    <w:rPr>
                      <w:rFonts w:ascii="Garamond" w:hAnsi="Garamond"/>
                      <w:bCs/>
                      <w:noProof/>
                      <w:highlight w:val="yellow"/>
                      <w:lang w:val="fr-BE"/>
                    </w:rPr>
                  </w:pPr>
                </w:p>
                <w:p w:rsidR="00F835D2" w:rsidRPr="003B02D6" w:rsidRDefault="00F835D2" w:rsidP="00242F54">
                  <w:pPr>
                    <w:framePr w:hSpace="180" w:wrap="around" w:vAnchor="text" w:hAnchor="text" w:y="1"/>
                    <w:pBdr>
                      <w:left w:val="single" w:sz="4" w:space="1" w:color="auto"/>
                    </w:pBdr>
                    <w:suppressOverlap/>
                    <w:jc w:val="center"/>
                    <w:rPr>
                      <w:rFonts w:ascii="Garamond" w:hAnsi="Garamond"/>
                      <w:bCs/>
                      <w:highlight w:val="yellow"/>
                      <w:lang w:val="fr-BE"/>
                    </w:rPr>
                  </w:pPr>
                  <w:r w:rsidRPr="00322C7C">
                    <w:rPr>
                      <w:rFonts w:ascii="Garamond" w:hAnsi="Garamond"/>
                      <w:bCs/>
                      <w:noProof/>
                      <w:lang w:val="fr-BE"/>
                    </w:rPr>
                    <w:drawing>
                      <wp:inline distT="0" distB="0" distL="0" distR="0" wp14:anchorId="51C3455A">
                        <wp:extent cx="1352550" cy="1401184"/>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037" cy="1414120"/>
                                </a:xfrm>
                                <a:prstGeom prst="rect">
                                  <a:avLst/>
                                </a:prstGeom>
                                <a:noFill/>
                              </pic:spPr>
                            </pic:pic>
                          </a:graphicData>
                        </a:graphic>
                      </wp:inline>
                    </w:drawing>
                  </w:r>
                </w:p>
                <w:p w:rsidR="005A6640" w:rsidRDefault="005A6640" w:rsidP="00242F54">
                  <w:pPr>
                    <w:framePr w:hSpace="180" w:wrap="around" w:vAnchor="text" w:hAnchor="text" w:y="1"/>
                    <w:pBdr>
                      <w:left w:val="single" w:sz="4" w:space="1" w:color="auto"/>
                    </w:pBdr>
                    <w:suppressOverlap/>
                    <w:rPr>
                      <w:rFonts w:ascii="Garamond" w:hAnsi="Garamond"/>
                      <w:bCs/>
                      <w:lang w:val="fr-BE"/>
                    </w:rPr>
                  </w:pPr>
                </w:p>
                <w:p w:rsidR="005A6640" w:rsidRDefault="005A6640" w:rsidP="00242F54">
                  <w:pPr>
                    <w:framePr w:hSpace="180" w:wrap="around" w:vAnchor="text" w:hAnchor="text" w:y="1"/>
                    <w:pBdr>
                      <w:left w:val="single" w:sz="4" w:space="1" w:color="auto"/>
                    </w:pBdr>
                    <w:suppressOverlap/>
                    <w:rPr>
                      <w:rFonts w:ascii="Garamond" w:hAnsi="Garamond"/>
                      <w:bCs/>
                      <w:lang w:val="fr-BE"/>
                    </w:rPr>
                  </w:pPr>
                </w:p>
                <w:p w:rsidR="00EC7E8F" w:rsidRPr="003B02D6" w:rsidRDefault="005A6640" w:rsidP="00242F54">
                  <w:pPr>
                    <w:framePr w:hSpace="180" w:wrap="around" w:vAnchor="text" w:hAnchor="text" w:y="1"/>
                    <w:pBdr>
                      <w:left w:val="single" w:sz="4" w:space="1" w:color="auto"/>
                    </w:pBdr>
                    <w:suppressOverlap/>
                    <w:rPr>
                      <w:rFonts w:ascii="Garamond" w:hAnsi="Garamond"/>
                      <w:bCs/>
                      <w:highlight w:val="yellow"/>
                      <w:lang w:val="fr-BE"/>
                    </w:rPr>
                  </w:pPr>
                  <w:r w:rsidRPr="005A6640">
                    <w:rPr>
                      <w:rFonts w:ascii="Garamond" w:hAnsi="Garamond"/>
                      <w:bCs/>
                      <w:lang w:val="fr-BE"/>
                    </w:rPr>
                    <w:t xml:space="preserve">En tant qu'éducateurs, nous aspirons à donner à nos élèves les moyens d'agir, non seulement par des résultats scolaires, mais aussi par des </w:t>
                  </w:r>
                  <w:r w:rsidR="00322C7C" w:rsidRPr="005A6640">
                    <w:rPr>
                      <w:rFonts w:ascii="Garamond" w:hAnsi="Garamond"/>
                      <w:bCs/>
                      <w:lang w:val="fr-BE"/>
                    </w:rPr>
                    <w:t xml:space="preserve">compétences </w:t>
                  </w:r>
                  <w:r w:rsidR="00322C7C" w:rsidRPr="00322C7C">
                    <w:rPr>
                      <w:rFonts w:ascii="Garamond" w:hAnsi="Garamond"/>
                      <w:bCs/>
                      <w:lang w:val="fr-BE"/>
                    </w:rPr>
                    <w:t>sociales</w:t>
                  </w:r>
                </w:p>
              </w:tc>
              <w:tc>
                <w:tcPr>
                  <w:tcW w:w="2103" w:type="dxa"/>
                  <w:tcBorders>
                    <w:top w:val="nil"/>
                    <w:left w:val="nil"/>
                    <w:bottom w:val="nil"/>
                    <w:right w:val="nil"/>
                  </w:tcBorders>
                  <w:shd w:val="clear" w:color="auto" w:fill="auto"/>
                </w:tcPr>
                <w:p w:rsidR="005A6640" w:rsidRPr="005A6640" w:rsidRDefault="00322C7C" w:rsidP="00242F54">
                  <w:pPr>
                    <w:framePr w:hSpace="180" w:wrap="around" w:vAnchor="text" w:hAnchor="text" w:y="1"/>
                    <w:suppressOverlap/>
                    <w:rPr>
                      <w:rFonts w:ascii="Garamond" w:hAnsi="Garamond"/>
                      <w:bCs/>
                      <w:lang w:val="fr-BE"/>
                    </w:rPr>
                  </w:pPr>
                  <w:r>
                    <w:rPr>
                      <w:rFonts w:ascii="Garamond" w:hAnsi="Garamond"/>
                      <w:bCs/>
                      <w:lang w:val="fr-BE"/>
                    </w:rPr>
                    <w:br/>
                  </w:r>
                  <w:proofErr w:type="gramStart"/>
                  <w:r w:rsidR="005A6640" w:rsidRPr="005A6640">
                    <w:rPr>
                      <w:rFonts w:ascii="Garamond" w:hAnsi="Garamond"/>
                      <w:bCs/>
                      <w:lang w:val="fr-BE"/>
                    </w:rPr>
                    <w:t>fondamentales</w:t>
                  </w:r>
                  <w:proofErr w:type="gramEnd"/>
                  <w:r w:rsidR="005A6640" w:rsidRPr="005A6640">
                    <w:rPr>
                      <w:rFonts w:ascii="Garamond" w:hAnsi="Garamond"/>
                      <w:bCs/>
                      <w:lang w:val="fr-BE"/>
                    </w:rPr>
                    <w:t xml:space="preserve"> qu'ils utiliseront tout au long de leur, vie.</w:t>
                  </w:r>
                </w:p>
                <w:p w:rsidR="005A6640" w:rsidRDefault="005A6640" w:rsidP="00242F54">
                  <w:pPr>
                    <w:framePr w:hSpace="180" w:wrap="around" w:vAnchor="text" w:hAnchor="text" w:y="1"/>
                    <w:suppressOverlap/>
                    <w:rPr>
                      <w:rFonts w:ascii="Garamond" w:hAnsi="Garamond"/>
                      <w:bCs/>
                      <w:lang w:val="fr-BE"/>
                    </w:rPr>
                  </w:pPr>
                </w:p>
                <w:p w:rsidR="005A6640" w:rsidRPr="005A6640" w:rsidRDefault="00F835D2" w:rsidP="00242F54">
                  <w:pPr>
                    <w:framePr w:hSpace="180" w:wrap="around" w:vAnchor="text" w:hAnchor="text" w:y="1"/>
                    <w:suppressOverlap/>
                    <w:rPr>
                      <w:rFonts w:ascii="Garamond" w:hAnsi="Garamond"/>
                      <w:bCs/>
                      <w:lang w:val="fr-BE"/>
                    </w:rPr>
                  </w:pPr>
                  <w:r w:rsidRPr="003B02D6">
                    <w:rPr>
                      <w:rFonts w:ascii="Garamond" w:hAnsi="Garamond"/>
                      <w:bCs/>
                      <w:lang w:val="fr-BE"/>
                    </w:rPr>
                    <w:t>A l'EEB2, nous croyons que le développement de notre caractère pour devenir la meilleure version de nous-mêmes est d'une importance</w:t>
                  </w:r>
                  <w:r w:rsidR="005A6640" w:rsidRPr="005A6640">
                    <w:rPr>
                      <w:rFonts w:ascii="Garamond" w:hAnsi="Garamond"/>
                      <w:bCs/>
                      <w:lang w:val="fr-BE"/>
                    </w:rPr>
                    <w:t xml:space="preserve"> fondamentale pour la réussite et le bien-être de chacun.</w:t>
                  </w:r>
                  <w:r w:rsidR="005A6640" w:rsidRPr="005A6640">
                    <w:rPr>
                      <w:rFonts w:ascii="Garamond" w:hAnsi="Garamond"/>
                      <w:lang w:val="fr-BE"/>
                    </w:rPr>
                    <w:t xml:space="preserve"> </w:t>
                  </w:r>
                  <w:r w:rsidR="005A6640" w:rsidRPr="005A6640">
                    <w:rPr>
                      <w:rFonts w:ascii="Garamond" w:hAnsi="Garamond"/>
                      <w:bCs/>
                      <w:lang w:val="fr-BE"/>
                    </w:rPr>
                    <w:t xml:space="preserve">Notre projet de 8 Compétences sociales encourage un mode de vie caractérisé par </w:t>
                  </w:r>
                </w:p>
                <w:p w:rsidR="00F835D2" w:rsidRPr="003B02D6" w:rsidRDefault="00F835D2" w:rsidP="00242F54">
                  <w:pPr>
                    <w:framePr w:hSpace="180" w:wrap="around" w:vAnchor="text" w:hAnchor="text" w:y="1"/>
                    <w:suppressOverlap/>
                    <w:rPr>
                      <w:rFonts w:ascii="Garamond" w:hAnsi="Garamond"/>
                      <w:bCs/>
                      <w:lang w:val="fr-BE"/>
                    </w:rPr>
                  </w:pPr>
                </w:p>
                <w:p w:rsidR="00EC7E8F" w:rsidRPr="003B02D6" w:rsidRDefault="00EC7E8F" w:rsidP="00242F54">
                  <w:pPr>
                    <w:framePr w:hSpace="180" w:wrap="around" w:vAnchor="text" w:hAnchor="text" w:y="1"/>
                    <w:suppressOverlap/>
                    <w:rPr>
                      <w:rFonts w:ascii="Garamond" w:hAnsi="Garamond"/>
                      <w:bCs/>
                      <w:highlight w:val="yellow"/>
                      <w:lang w:val="fr-BE"/>
                    </w:rPr>
                  </w:pPr>
                </w:p>
              </w:tc>
              <w:tc>
                <w:tcPr>
                  <w:tcW w:w="2386" w:type="dxa"/>
                  <w:tcBorders>
                    <w:top w:val="nil"/>
                    <w:left w:val="nil"/>
                    <w:bottom w:val="nil"/>
                    <w:right w:val="nil"/>
                  </w:tcBorders>
                </w:tcPr>
                <w:p w:rsidR="005A6640" w:rsidRDefault="005A6640" w:rsidP="00242F54">
                  <w:pPr>
                    <w:framePr w:hSpace="180" w:wrap="around" w:vAnchor="text" w:hAnchor="text" w:y="1"/>
                    <w:suppressOverlap/>
                    <w:rPr>
                      <w:rFonts w:ascii="Garamond" w:hAnsi="Garamond"/>
                      <w:lang w:val="fr-BE"/>
                    </w:rPr>
                  </w:pPr>
                </w:p>
                <w:p w:rsidR="005A6640" w:rsidRDefault="00322C7C" w:rsidP="00242F54">
                  <w:pPr>
                    <w:framePr w:hSpace="180" w:wrap="around" w:vAnchor="text" w:hAnchor="text" w:y="1"/>
                    <w:suppressOverlap/>
                    <w:rPr>
                      <w:rFonts w:ascii="Garamond" w:hAnsi="Garamond"/>
                      <w:b/>
                      <w:bCs/>
                      <w:color w:val="2E74B5" w:themeColor="accent5" w:themeShade="BF"/>
                      <w:lang w:val="fr-BE"/>
                    </w:rPr>
                  </w:pPr>
                  <w:proofErr w:type="gramStart"/>
                  <w:r>
                    <w:rPr>
                      <w:rFonts w:ascii="Garamond" w:hAnsi="Garamond"/>
                      <w:b/>
                      <w:color w:val="2E74B5" w:themeColor="accent5" w:themeShade="BF"/>
                      <w:lang w:val="fr-BE"/>
                    </w:rPr>
                    <w:t>la</w:t>
                  </w:r>
                  <w:proofErr w:type="gramEnd"/>
                  <w:r>
                    <w:rPr>
                      <w:rFonts w:ascii="Garamond" w:hAnsi="Garamond"/>
                      <w:b/>
                      <w:color w:val="2E74B5" w:themeColor="accent5" w:themeShade="BF"/>
                      <w:lang w:val="fr-BE"/>
                    </w:rPr>
                    <w:t xml:space="preserve"> </w:t>
                  </w:r>
                  <w:r w:rsidR="00F835D2" w:rsidRPr="005A6640">
                    <w:rPr>
                      <w:rFonts w:ascii="Garamond" w:hAnsi="Garamond"/>
                      <w:b/>
                      <w:color w:val="2E74B5" w:themeColor="accent5" w:themeShade="BF"/>
                      <w:lang w:val="fr-BE"/>
                    </w:rPr>
                    <w:t>bienveillance, la coopération, l'honnêteté, l’optimisme, la</w:t>
                  </w:r>
                  <w:r w:rsidR="00F835D2" w:rsidRPr="005A6640">
                    <w:rPr>
                      <w:rFonts w:ascii="Garamond" w:hAnsi="Garamond" w:cs="Calibri"/>
                      <w:b/>
                      <w:color w:val="2E74B5" w:themeColor="accent5" w:themeShade="BF"/>
                      <w:lang w:val="fr-BE" w:eastAsia="nl-BE"/>
                    </w:rPr>
                    <w:t xml:space="preserve"> </w:t>
                  </w:r>
                  <w:r w:rsidR="00F835D2" w:rsidRPr="005A6640">
                    <w:rPr>
                      <w:rFonts w:ascii="Garamond" w:hAnsi="Garamond"/>
                      <w:b/>
                      <w:color w:val="2E74B5" w:themeColor="accent5" w:themeShade="BF"/>
                      <w:lang w:val="fr-BE"/>
                    </w:rPr>
                    <w:t>maîtrise de soi, la patience, l'ouverture d'esprit et la tolérance.</w:t>
                  </w:r>
                  <w:r w:rsidR="005A6640" w:rsidRPr="005A6640">
                    <w:rPr>
                      <w:rFonts w:ascii="Garamond" w:hAnsi="Garamond"/>
                      <w:bCs/>
                      <w:lang w:val="fr-BE"/>
                    </w:rPr>
                    <w:t xml:space="preserve"> </w:t>
                  </w:r>
                  <w:r w:rsidR="005A6640" w:rsidRPr="005A6640">
                    <w:rPr>
                      <w:rFonts w:ascii="Garamond" w:hAnsi="Garamond"/>
                      <w:b/>
                      <w:bCs/>
                      <w:color w:val="2E74B5" w:themeColor="accent5" w:themeShade="BF"/>
                      <w:lang w:val="fr-BE"/>
                    </w:rPr>
                    <w:t xml:space="preserve">Le mot clé est la CONFIANCE. </w:t>
                  </w:r>
                </w:p>
                <w:p w:rsidR="005A6640" w:rsidRDefault="005A6640" w:rsidP="00242F54">
                  <w:pPr>
                    <w:framePr w:hSpace="180" w:wrap="around" w:vAnchor="text" w:hAnchor="text" w:y="1"/>
                    <w:suppressOverlap/>
                    <w:rPr>
                      <w:rFonts w:ascii="Garamond" w:hAnsi="Garamond"/>
                      <w:bCs/>
                      <w:lang w:val="fr-BE"/>
                    </w:rPr>
                  </w:pPr>
                </w:p>
                <w:p w:rsidR="00C756AD" w:rsidRPr="005A6640" w:rsidRDefault="005A6640" w:rsidP="00242F54">
                  <w:pPr>
                    <w:framePr w:hSpace="180" w:wrap="around" w:vAnchor="text" w:hAnchor="text" w:y="1"/>
                    <w:suppressOverlap/>
                    <w:rPr>
                      <w:rFonts w:ascii="Garamond" w:hAnsi="Garamond"/>
                      <w:lang w:val="fr-BE"/>
                    </w:rPr>
                  </w:pPr>
                  <w:r w:rsidRPr="005A6640">
                    <w:rPr>
                      <w:rFonts w:ascii="Garamond" w:hAnsi="Garamond"/>
                      <w:bCs/>
                      <w:lang w:val="fr-BE"/>
                    </w:rPr>
                    <w:t>Ces compétences sont ancrées dans les principes d</w:t>
                  </w:r>
                  <w:r>
                    <w:rPr>
                      <w:rFonts w:ascii="Garamond" w:hAnsi="Garamond"/>
                      <w:bCs/>
                      <w:lang w:val="fr-BE"/>
                    </w:rPr>
                    <w:t>e l’</w:t>
                  </w:r>
                  <w:r w:rsidRPr="005A6640">
                    <w:rPr>
                      <w:rFonts w:ascii="Garamond" w:hAnsi="Garamond"/>
                      <w:bCs/>
                      <w:lang w:val="fr-BE"/>
                    </w:rPr>
                    <w:t>’Ecole européenne Petit à petit, nous voulons que nos 8 Compétences sociales soient vécues par et liées à notre communauté scolaire</w:t>
                  </w:r>
                </w:p>
                <w:p w:rsidR="00C756AD" w:rsidRPr="003B02D6" w:rsidRDefault="00C756AD" w:rsidP="00242F54">
                  <w:pPr>
                    <w:framePr w:hSpace="180" w:wrap="around" w:vAnchor="text" w:hAnchor="text" w:y="1"/>
                    <w:suppressOverlap/>
                    <w:rPr>
                      <w:rFonts w:ascii="Garamond" w:hAnsi="Garamond"/>
                      <w:highlight w:val="yellow"/>
                      <w:lang w:val="fr-BE"/>
                    </w:rPr>
                  </w:pPr>
                </w:p>
              </w:tc>
            </w:tr>
          </w:tbl>
          <w:p w:rsidR="00EC7E8F" w:rsidRPr="00EC7E8F" w:rsidRDefault="00EC7E8F" w:rsidP="00360B16">
            <w:pPr>
              <w:rPr>
                <w:lang w:val="fr-BE"/>
              </w:rPr>
            </w:pPr>
          </w:p>
        </w:tc>
      </w:tr>
      <w:tr w:rsidR="003D3F30" w:rsidRPr="00342B51" w:rsidTr="00360B16">
        <w:tc>
          <w:tcPr>
            <w:tcW w:w="7020" w:type="dxa"/>
            <w:gridSpan w:val="5"/>
            <w:tcBorders>
              <w:top w:val="nil"/>
              <w:left w:val="nil"/>
              <w:bottom w:val="single" w:sz="12" w:space="0" w:color="auto"/>
              <w:right w:val="nil"/>
            </w:tcBorders>
          </w:tcPr>
          <w:p w:rsidR="00E26DF6" w:rsidRPr="009837B2" w:rsidRDefault="00E26DF6" w:rsidP="00360B16">
            <w:pPr>
              <w:pStyle w:val="pagetitlerR"/>
              <w:jc w:val="left"/>
              <w:rPr>
                <w:rFonts w:ascii="Garamond" w:eastAsiaTheme="minorHAnsi" w:hAnsi="Garamond" w:cstheme="minorBidi"/>
                <w:color w:val="auto"/>
                <w:sz w:val="44"/>
                <w:szCs w:val="44"/>
                <w:lang w:val="en-GB"/>
              </w:rPr>
            </w:pPr>
            <w:r w:rsidRPr="00D83EA7">
              <w:rPr>
                <w:color w:val="92D050"/>
              </w:rPr>
              <w:t>EEB2 Well-being Newsletter</w:t>
            </w:r>
          </w:p>
        </w:tc>
        <w:tc>
          <w:tcPr>
            <w:tcW w:w="2386" w:type="dxa"/>
            <w:gridSpan w:val="2"/>
            <w:tcBorders>
              <w:top w:val="nil"/>
              <w:left w:val="nil"/>
              <w:bottom w:val="single" w:sz="12" w:space="0" w:color="auto"/>
              <w:right w:val="nil"/>
            </w:tcBorders>
          </w:tcPr>
          <w:p w:rsidR="00E26DF6" w:rsidRPr="007B443F" w:rsidRDefault="00E26DF6" w:rsidP="00360B16">
            <w:pPr>
              <w:jc w:val="right"/>
              <w:rPr>
                <w:rFonts w:ascii="Arial" w:hAnsi="Arial"/>
                <w:sz w:val="24"/>
                <w:szCs w:val="24"/>
              </w:rPr>
            </w:pPr>
            <w:r w:rsidRPr="007B443F">
              <w:rPr>
                <w:rStyle w:val="PageNumber"/>
              </w:rPr>
              <w:t>Page 3</w:t>
            </w:r>
          </w:p>
        </w:tc>
      </w:tr>
      <w:tr w:rsidR="003D3F30" w:rsidRPr="00342B51" w:rsidTr="00360B16">
        <w:tc>
          <w:tcPr>
            <w:tcW w:w="7020" w:type="dxa"/>
            <w:gridSpan w:val="5"/>
            <w:tcBorders>
              <w:top w:val="single" w:sz="12" w:space="0" w:color="auto"/>
              <w:left w:val="nil"/>
              <w:bottom w:val="nil"/>
              <w:right w:val="nil"/>
            </w:tcBorders>
          </w:tcPr>
          <w:p w:rsidR="00793030" w:rsidRPr="00793030" w:rsidRDefault="00793030" w:rsidP="00360B16">
            <w:pPr>
              <w:pStyle w:val="Heading3"/>
              <w:outlineLvl w:val="2"/>
              <w:rPr>
                <w:lang w:val="en-GB"/>
              </w:rPr>
            </w:pPr>
          </w:p>
        </w:tc>
        <w:tc>
          <w:tcPr>
            <w:tcW w:w="2386" w:type="dxa"/>
            <w:gridSpan w:val="2"/>
            <w:tcBorders>
              <w:top w:val="single" w:sz="12" w:space="0" w:color="auto"/>
              <w:left w:val="nil"/>
              <w:bottom w:val="nil"/>
              <w:right w:val="nil"/>
            </w:tcBorders>
          </w:tcPr>
          <w:p w:rsidR="00793030" w:rsidRPr="00342B51" w:rsidRDefault="00793030" w:rsidP="00360B16"/>
        </w:tc>
      </w:tr>
      <w:tr w:rsidR="003B0833" w:rsidRPr="00047516" w:rsidTr="00360B16">
        <w:tc>
          <w:tcPr>
            <w:tcW w:w="7020" w:type="dxa"/>
            <w:gridSpan w:val="5"/>
            <w:tcBorders>
              <w:top w:val="nil"/>
              <w:left w:val="nil"/>
              <w:bottom w:val="nil"/>
              <w:right w:val="nil"/>
            </w:tcBorders>
          </w:tcPr>
          <w:p w:rsidR="003B0833" w:rsidRPr="003B0833" w:rsidRDefault="003B0833" w:rsidP="00360B16">
            <w:pPr>
              <w:rPr>
                <w:rFonts w:ascii="Garamond" w:eastAsiaTheme="majorEastAsia" w:hAnsi="Garamond" w:cstheme="majorBidi"/>
                <w:b/>
                <w:bCs/>
                <w:sz w:val="28"/>
                <w:szCs w:val="28"/>
                <w:lang w:val="fr-BE"/>
              </w:rPr>
            </w:pPr>
            <w:r w:rsidRPr="003B0833">
              <w:rPr>
                <w:rFonts w:ascii="Garamond" w:eastAsiaTheme="majorEastAsia" w:hAnsi="Garamond" w:cstheme="majorBidi"/>
                <w:b/>
                <w:bCs/>
                <w:sz w:val="28"/>
                <w:szCs w:val="28"/>
                <w:lang w:val="fr-BE"/>
              </w:rPr>
              <w:t xml:space="preserve">Révisée ! La Politique sur l’utilisation des smartphones </w:t>
            </w:r>
          </w:p>
          <w:p w:rsidR="003B0833" w:rsidRPr="003B0833" w:rsidRDefault="003B0833" w:rsidP="00360B16">
            <w:pPr>
              <w:rPr>
                <w:highlight w:val="yellow"/>
                <w:lang w:val="fr-BE"/>
              </w:rPr>
            </w:pPr>
          </w:p>
          <w:tbl>
            <w:tblPr>
              <w:tblStyle w:val="TableGrid"/>
              <w:tblW w:w="0" w:type="auto"/>
              <w:tblLayout w:type="fixed"/>
              <w:tblLook w:val="04A0" w:firstRow="1" w:lastRow="0" w:firstColumn="1" w:lastColumn="0" w:noHBand="0" w:noVBand="1"/>
            </w:tblPr>
            <w:tblGrid>
              <w:gridCol w:w="2307"/>
              <w:gridCol w:w="2103"/>
              <w:gridCol w:w="2386"/>
            </w:tblGrid>
            <w:tr w:rsidR="003B0833" w:rsidRPr="00047516" w:rsidTr="00C756AD">
              <w:tc>
                <w:tcPr>
                  <w:tcW w:w="2307" w:type="dxa"/>
                  <w:tcBorders>
                    <w:top w:val="nil"/>
                    <w:left w:val="nil"/>
                    <w:bottom w:val="nil"/>
                    <w:right w:val="nil"/>
                  </w:tcBorders>
                </w:tcPr>
                <w:p w:rsidR="003B0833" w:rsidRPr="003B02D6" w:rsidRDefault="003B0833" w:rsidP="00242F54">
                  <w:pPr>
                    <w:framePr w:hSpace="180" w:wrap="around" w:vAnchor="text" w:hAnchor="text" w:y="1"/>
                    <w:suppressOverlap/>
                    <w:jc w:val="center"/>
                    <w:rPr>
                      <w:rFonts w:ascii="Garamond" w:hAnsi="Garamond"/>
                      <w:bCs/>
                      <w:highlight w:val="yellow"/>
                      <w:lang w:val="fr-BE"/>
                    </w:rPr>
                  </w:pPr>
                  <w:r w:rsidRPr="003B02D6">
                    <w:rPr>
                      <w:rFonts w:ascii="Garamond" w:hAnsi="Garamond"/>
                      <w:bCs/>
                      <w:noProof/>
                      <w:lang w:val="fr-BE"/>
                    </w:rPr>
                    <w:drawing>
                      <wp:inline distT="0" distB="0" distL="0" distR="0" wp14:anchorId="560E2B2B">
                        <wp:extent cx="1441476" cy="1266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8557" cy="1290625"/>
                                </a:xfrm>
                                <a:prstGeom prst="rect">
                                  <a:avLst/>
                                </a:prstGeom>
                                <a:noFill/>
                              </pic:spPr>
                            </pic:pic>
                          </a:graphicData>
                        </a:graphic>
                      </wp:inline>
                    </w:drawing>
                  </w:r>
                </w:p>
                <w:p w:rsidR="00ED52EB" w:rsidRPr="003B02D6" w:rsidRDefault="00ED52EB" w:rsidP="00242F54">
                  <w:pPr>
                    <w:framePr w:hSpace="180" w:wrap="around" w:vAnchor="text" w:hAnchor="text" w:y="1"/>
                    <w:suppressOverlap/>
                    <w:rPr>
                      <w:rFonts w:ascii="Garamond" w:hAnsi="Garamond"/>
                      <w:bCs/>
                      <w:lang w:val="fr-BE"/>
                    </w:rPr>
                  </w:pPr>
                  <w:r w:rsidRPr="003B02D6">
                    <w:rPr>
                      <w:rFonts w:ascii="Garamond" w:hAnsi="Garamond"/>
                      <w:bCs/>
                      <w:lang w:val="fr-BE"/>
                    </w:rPr>
                    <w:t xml:space="preserve">Cette politique a été mise à jour pour la prochaine année scolaire. </w:t>
                  </w:r>
                </w:p>
                <w:p w:rsidR="003B0833" w:rsidRPr="003B02D6" w:rsidRDefault="00ED52EB" w:rsidP="00242F54">
                  <w:pPr>
                    <w:framePr w:hSpace="180" w:wrap="around" w:vAnchor="text" w:hAnchor="text" w:y="1"/>
                    <w:suppressOverlap/>
                    <w:rPr>
                      <w:rFonts w:ascii="Garamond" w:hAnsi="Garamond"/>
                      <w:bCs/>
                      <w:highlight w:val="yellow"/>
                      <w:lang w:val="fr-BE"/>
                    </w:rPr>
                  </w:pPr>
                  <w:r w:rsidRPr="003B02D6">
                    <w:rPr>
                      <w:rFonts w:ascii="Garamond" w:hAnsi="Garamond"/>
                      <w:bCs/>
                      <w:lang w:val="fr-BE"/>
                    </w:rPr>
                    <w:t xml:space="preserve">L'utilisation sans but pédagogique des smartphones et </w:t>
                  </w:r>
                  <w:r w:rsidR="00300E73" w:rsidRPr="003B02D6">
                    <w:rPr>
                      <w:rFonts w:ascii="Garamond" w:hAnsi="Garamond"/>
                      <w:bCs/>
                      <w:lang w:val="fr-BE"/>
                    </w:rPr>
                    <w:t xml:space="preserve">autres </w:t>
                  </w:r>
                  <w:r w:rsidR="00300E73" w:rsidRPr="00F25F06">
                    <w:rPr>
                      <w:rFonts w:ascii="Garamond" w:hAnsi="Garamond"/>
                      <w:bCs/>
                      <w:lang w:val="fr-BE"/>
                    </w:rPr>
                    <w:t>appareils</w:t>
                  </w:r>
                  <w:r w:rsidR="00F25F06" w:rsidRPr="00F25F06">
                    <w:rPr>
                      <w:rFonts w:ascii="Garamond" w:hAnsi="Garamond"/>
                      <w:bCs/>
                      <w:lang w:val="fr-BE"/>
                    </w:rPr>
                    <w:t xml:space="preserve"> électroniques</w:t>
                  </w:r>
                </w:p>
              </w:tc>
              <w:tc>
                <w:tcPr>
                  <w:tcW w:w="2103" w:type="dxa"/>
                  <w:tcBorders>
                    <w:top w:val="nil"/>
                    <w:left w:val="nil"/>
                    <w:bottom w:val="nil"/>
                    <w:right w:val="nil"/>
                  </w:tcBorders>
                  <w:shd w:val="clear" w:color="auto" w:fill="auto"/>
                </w:tcPr>
                <w:p w:rsidR="00F25F06" w:rsidRPr="00F25F06" w:rsidRDefault="00F25F06" w:rsidP="00242F54">
                  <w:pPr>
                    <w:framePr w:hSpace="180" w:wrap="around" w:vAnchor="text" w:hAnchor="text" w:y="1"/>
                    <w:suppressOverlap/>
                    <w:rPr>
                      <w:rFonts w:ascii="Garamond" w:hAnsi="Garamond"/>
                      <w:bCs/>
                      <w:lang w:val="fr-BE"/>
                    </w:rPr>
                  </w:pPr>
                  <w:proofErr w:type="gramStart"/>
                  <w:r w:rsidRPr="00F25F06">
                    <w:rPr>
                      <w:rFonts w:ascii="Garamond" w:hAnsi="Garamond"/>
                      <w:bCs/>
                      <w:lang w:val="fr-BE"/>
                    </w:rPr>
                    <w:t>personnels</w:t>
                  </w:r>
                  <w:proofErr w:type="gramEnd"/>
                  <w:r w:rsidRPr="00F25F06">
                    <w:rPr>
                      <w:rFonts w:ascii="Garamond" w:hAnsi="Garamond"/>
                      <w:bCs/>
                      <w:lang w:val="fr-BE"/>
                    </w:rPr>
                    <w:t xml:space="preserve"> dans l’enceinte de l'école doit </w:t>
                  </w:r>
                  <w:r>
                    <w:rPr>
                      <w:rFonts w:ascii="Garamond" w:hAnsi="Garamond"/>
                      <w:bCs/>
                      <w:lang w:val="fr-BE"/>
                    </w:rPr>
                    <w:t>ê</w:t>
                  </w:r>
                  <w:r w:rsidRPr="00F25F06">
                    <w:rPr>
                      <w:rFonts w:ascii="Garamond" w:hAnsi="Garamond"/>
                      <w:bCs/>
                      <w:lang w:val="fr-BE"/>
                    </w:rPr>
                    <w:t xml:space="preserve">tre réduite au minimum car l'école est un lieu de vie en communauté où les véritables interactions sociales doivent être </w:t>
                  </w:r>
                </w:p>
                <w:p w:rsidR="00C756AD" w:rsidRPr="003B02D6" w:rsidRDefault="00084289" w:rsidP="00242F54">
                  <w:pPr>
                    <w:framePr w:hSpace="180" w:wrap="around" w:vAnchor="text" w:hAnchor="text" w:y="1"/>
                    <w:suppressOverlap/>
                    <w:rPr>
                      <w:rFonts w:ascii="Garamond" w:hAnsi="Garamond"/>
                      <w:bCs/>
                      <w:lang w:val="fr-BE"/>
                    </w:rPr>
                  </w:pPr>
                  <w:proofErr w:type="gramStart"/>
                  <w:r w:rsidRPr="00084289">
                    <w:rPr>
                      <w:rFonts w:ascii="Garamond" w:hAnsi="Garamond"/>
                      <w:bCs/>
                      <w:lang w:val="fr-BE"/>
                    </w:rPr>
                    <w:t>privilégiées</w:t>
                  </w:r>
                  <w:proofErr w:type="gramEnd"/>
                  <w:r w:rsidRPr="00084289">
                    <w:rPr>
                      <w:rFonts w:ascii="Garamond" w:hAnsi="Garamond"/>
                      <w:bCs/>
                      <w:lang w:val="fr-BE"/>
                    </w:rPr>
                    <w:t xml:space="preserve">.  Cela signifie </w:t>
                  </w:r>
                  <w:r w:rsidR="00C756AD" w:rsidRPr="003B02D6">
                    <w:rPr>
                      <w:rFonts w:ascii="Garamond" w:hAnsi="Garamond"/>
                      <w:bCs/>
                      <w:lang w:val="fr-BE"/>
                    </w:rPr>
                    <w:t>que pendant le temps libre ou les pauses, les élèves</w:t>
                  </w:r>
                </w:p>
                <w:p w:rsidR="003B0833" w:rsidRPr="00DA02E2" w:rsidRDefault="00ED52EB" w:rsidP="00242F54">
                  <w:pPr>
                    <w:framePr w:hSpace="180" w:wrap="around" w:vAnchor="text" w:hAnchor="text" w:y="1"/>
                    <w:suppressOverlap/>
                    <w:rPr>
                      <w:rFonts w:ascii="Garamond" w:hAnsi="Garamond"/>
                      <w:b/>
                      <w:bCs/>
                      <w:color w:val="2E74B5" w:themeColor="accent5" w:themeShade="BF"/>
                      <w:lang w:val="fr-BE"/>
                    </w:rPr>
                  </w:pPr>
                  <w:proofErr w:type="gramStart"/>
                  <w:r w:rsidRPr="003B02D6">
                    <w:rPr>
                      <w:rFonts w:ascii="Garamond" w:hAnsi="Garamond"/>
                      <w:bCs/>
                      <w:lang w:val="fr-BE"/>
                    </w:rPr>
                    <w:t>doivent</w:t>
                  </w:r>
                  <w:proofErr w:type="gramEnd"/>
                  <w:r w:rsidRPr="003B02D6">
                    <w:rPr>
                      <w:rFonts w:ascii="Garamond" w:hAnsi="Garamond"/>
                      <w:bCs/>
                      <w:lang w:val="fr-BE"/>
                    </w:rPr>
                    <w:t xml:space="preserve"> éviter les médias sociaux, les jeux vidéo et le temps d'écran.  </w:t>
                  </w:r>
                  <w:r w:rsidR="00F25F06">
                    <w:rPr>
                      <w:rFonts w:ascii="Garamond" w:hAnsi="Garamond"/>
                      <w:bCs/>
                      <w:lang w:val="fr-BE"/>
                    </w:rPr>
                    <w:br/>
                  </w:r>
                </w:p>
              </w:tc>
              <w:tc>
                <w:tcPr>
                  <w:tcW w:w="2386" w:type="dxa"/>
                  <w:tcBorders>
                    <w:top w:val="nil"/>
                    <w:left w:val="nil"/>
                    <w:bottom w:val="nil"/>
                    <w:right w:val="nil"/>
                  </w:tcBorders>
                </w:tcPr>
                <w:p w:rsidR="003B0833" w:rsidRPr="003B02D6" w:rsidRDefault="00F25F06" w:rsidP="00242F54">
                  <w:pPr>
                    <w:framePr w:hSpace="180" w:wrap="around" w:vAnchor="text" w:hAnchor="text" w:y="1"/>
                    <w:suppressOverlap/>
                    <w:rPr>
                      <w:rFonts w:ascii="Garamond" w:hAnsi="Garamond"/>
                      <w:highlight w:val="yellow"/>
                      <w:lang w:val="fr-BE"/>
                    </w:rPr>
                  </w:pPr>
                  <w:r w:rsidRPr="00F25F06">
                    <w:rPr>
                      <w:rFonts w:ascii="Garamond" w:hAnsi="Garamond"/>
                      <w:b/>
                      <w:bCs/>
                      <w:color w:val="2E74B5" w:themeColor="accent5" w:themeShade="BF"/>
                      <w:lang w:val="fr-BE"/>
                    </w:rPr>
                    <w:t xml:space="preserve">Seule une utilisation raisonnable du téléphone est tolérée.  </w:t>
                  </w:r>
                  <w:r w:rsidRPr="00F25F06">
                    <w:rPr>
                      <w:rFonts w:ascii="Garamond" w:hAnsi="Garamond"/>
                      <w:bCs/>
                      <w:lang w:val="fr-BE"/>
                    </w:rPr>
                    <w:t xml:space="preserve">La politique révisée sera plus sévère en ce qui concerne la prise de photos et de vidéos. En revanche, il sera possible de consulter des informations relatives à l'école dans les couloirs.  Nos </w:t>
                  </w:r>
                  <w:r w:rsidR="00084289" w:rsidRPr="00084289">
                    <w:rPr>
                      <w:rFonts w:ascii="Garamond" w:hAnsi="Garamond"/>
                      <w:bCs/>
                      <w:lang w:val="fr-BE"/>
                    </w:rPr>
                    <w:t xml:space="preserve">priorités doivent être adaptées </w:t>
                  </w:r>
                  <w:r w:rsidR="00C756AD" w:rsidRPr="003B02D6">
                    <w:rPr>
                      <w:rFonts w:ascii="Garamond" w:hAnsi="Garamond"/>
                      <w:bCs/>
                      <w:lang w:val="fr-BE"/>
                    </w:rPr>
                    <w:t>et, avec le projet "</w:t>
                  </w:r>
                  <w:proofErr w:type="spellStart"/>
                  <w:r w:rsidR="00C756AD" w:rsidRPr="003B02D6">
                    <w:rPr>
                      <w:rFonts w:ascii="Garamond" w:hAnsi="Garamond"/>
                      <w:bCs/>
                      <w:lang w:val="fr-BE"/>
                    </w:rPr>
                    <w:t>Bring</w:t>
                  </w:r>
                  <w:proofErr w:type="spellEnd"/>
                  <w:r w:rsidR="00C756AD" w:rsidRPr="003B02D6">
                    <w:rPr>
                      <w:rFonts w:ascii="Garamond" w:hAnsi="Garamond"/>
                      <w:bCs/>
                      <w:lang w:val="fr-BE"/>
                    </w:rPr>
                    <w:t xml:space="preserve"> </w:t>
                  </w:r>
                  <w:proofErr w:type="spellStart"/>
                  <w:r w:rsidR="00C756AD" w:rsidRPr="003B02D6">
                    <w:rPr>
                      <w:rFonts w:ascii="Garamond" w:hAnsi="Garamond"/>
                      <w:bCs/>
                      <w:lang w:val="fr-BE"/>
                    </w:rPr>
                    <w:t>Your</w:t>
                  </w:r>
                  <w:proofErr w:type="spellEnd"/>
                  <w:r w:rsidR="00C756AD" w:rsidRPr="003B02D6">
                    <w:rPr>
                      <w:rFonts w:ascii="Garamond" w:hAnsi="Garamond"/>
                      <w:bCs/>
                      <w:lang w:val="fr-BE"/>
                    </w:rPr>
                    <w:t xml:space="preserve"> </w:t>
                  </w:r>
                  <w:proofErr w:type="spellStart"/>
                  <w:r w:rsidR="00C756AD" w:rsidRPr="003B02D6">
                    <w:rPr>
                      <w:rFonts w:ascii="Garamond" w:hAnsi="Garamond"/>
                      <w:bCs/>
                      <w:lang w:val="fr-BE"/>
                    </w:rPr>
                    <w:t>Own</w:t>
                  </w:r>
                  <w:proofErr w:type="spellEnd"/>
                  <w:r w:rsidR="00C756AD" w:rsidRPr="003B02D6">
                    <w:rPr>
                      <w:rFonts w:ascii="Garamond" w:hAnsi="Garamond"/>
                      <w:bCs/>
                      <w:lang w:val="fr-BE"/>
                    </w:rPr>
                    <w:t xml:space="preserve"> </w:t>
                  </w:r>
                  <w:proofErr w:type="spellStart"/>
                  <w:r w:rsidR="00C756AD" w:rsidRPr="003B02D6">
                    <w:rPr>
                      <w:rFonts w:ascii="Garamond" w:hAnsi="Garamond"/>
                      <w:bCs/>
                      <w:lang w:val="fr-BE"/>
                    </w:rPr>
                    <w:t>Device</w:t>
                  </w:r>
                  <w:proofErr w:type="spellEnd"/>
                  <w:r w:rsidR="00C756AD" w:rsidRPr="003B02D6">
                    <w:rPr>
                      <w:rFonts w:ascii="Garamond" w:hAnsi="Garamond"/>
                      <w:bCs/>
                      <w:lang w:val="fr-BE"/>
                    </w:rPr>
                    <w:t xml:space="preserve">", nous devons insister sur l'utilisation de </w:t>
                  </w:r>
                </w:p>
              </w:tc>
            </w:tr>
            <w:tr w:rsidR="00C756AD" w:rsidRPr="00DA02E2" w:rsidTr="00C756AD">
              <w:trPr>
                <w:trHeight w:val="488"/>
              </w:trPr>
              <w:tc>
                <w:tcPr>
                  <w:tcW w:w="6796" w:type="dxa"/>
                  <w:gridSpan w:val="3"/>
                  <w:tcBorders>
                    <w:top w:val="nil"/>
                    <w:left w:val="nil"/>
                    <w:bottom w:val="nil"/>
                    <w:right w:val="nil"/>
                  </w:tcBorders>
                </w:tcPr>
                <w:p w:rsidR="00C756AD" w:rsidRPr="00C756AD" w:rsidRDefault="00547054" w:rsidP="00242F54">
                  <w:pPr>
                    <w:framePr w:hSpace="180" w:wrap="around" w:vAnchor="text" w:hAnchor="text" w:y="1"/>
                    <w:spacing w:before="240"/>
                    <w:suppressOverlap/>
                    <w:rPr>
                      <w:rFonts w:ascii="Garamond" w:eastAsiaTheme="majorEastAsia" w:hAnsi="Garamond" w:cstheme="majorBidi"/>
                      <w:b/>
                      <w:bCs/>
                      <w:sz w:val="28"/>
                      <w:szCs w:val="28"/>
                      <w:lang w:val="fr-BE"/>
                    </w:rPr>
                  </w:pPr>
                  <w:r>
                    <w:rPr>
                      <w:rFonts w:ascii="Garamond" w:eastAsiaTheme="majorEastAsia" w:hAnsi="Garamond" w:cstheme="majorBidi"/>
                      <w:b/>
                      <w:bCs/>
                      <w:sz w:val="28"/>
                      <w:szCs w:val="28"/>
                      <w:lang w:val="fr-BE"/>
                    </w:rPr>
                    <w:t>À venir</w:t>
                  </w:r>
                  <w:r w:rsidR="00C756AD" w:rsidRPr="00C756AD">
                    <w:rPr>
                      <w:rFonts w:ascii="Garamond" w:eastAsiaTheme="majorEastAsia" w:hAnsi="Garamond" w:cstheme="majorBidi"/>
                      <w:b/>
                      <w:bCs/>
                      <w:sz w:val="28"/>
                      <w:szCs w:val="28"/>
                      <w:lang w:val="fr-BE"/>
                    </w:rPr>
                    <w:t xml:space="preserve"> ! Politique Code Vestimentaire</w:t>
                  </w:r>
                </w:p>
                <w:p w:rsidR="00C756AD" w:rsidRPr="00C756AD" w:rsidRDefault="00C756AD" w:rsidP="00242F54">
                  <w:pPr>
                    <w:framePr w:hSpace="180" w:wrap="around" w:vAnchor="text" w:hAnchor="text" w:y="1"/>
                    <w:suppressOverlap/>
                    <w:rPr>
                      <w:bCs/>
                      <w:sz w:val="20"/>
                      <w:szCs w:val="20"/>
                      <w:lang w:val="fr-BE"/>
                    </w:rPr>
                  </w:pPr>
                </w:p>
              </w:tc>
            </w:tr>
            <w:tr w:rsidR="00C756AD" w:rsidRPr="00047516" w:rsidTr="00C756AD">
              <w:trPr>
                <w:trHeight w:val="488"/>
              </w:trPr>
              <w:tc>
                <w:tcPr>
                  <w:tcW w:w="6796" w:type="dxa"/>
                  <w:gridSpan w:val="3"/>
                  <w:tcBorders>
                    <w:top w:val="nil"/>
                    <w:left w:val="nil"/>
                    <w:bottom w:val="nil"/>
                    <w:right w:val="nil"/>
                  </w:tcBorders>
                </w:tcPr>
                <w:tbl>
                  <w:tblPr>
                    <w:tblStyle w:val="TableGrid"/>
                    <w:tblW w:w="0" w:type="auto"/>
                    <w:tblLayout w:type="fixed"/>
                    <w:tblLook w:val="04A0" w:firstRow="1" w:lastRow="0" w:firstColumn="1" w:lastColumn="0" w:noHBand="0" w:noVBand="1"/>
                  </w:tblPr>
                  <w:tblGrid>
                    <w:gridCol w:w="2307"/>
                    <w:gridCol w:w="2103"/>
                    <w:gridCol w:w="2386"/>
                  </w:tblGrid>
                  <w:tr w:rsidR="00C756AD" w:rsidRPr="00047516" w:rsidTr="009E3B1D">
                    <w:tc>
                      <w:tcPr>
                        <w:tcW w:w="2307" w:type="dxa"/>
                        <w:tcBorders>
                          <w:top w:val="nil"/>
                          <w:left w:val="nil"/>
                          <w:bottom w:val="nil"/>
                          <w:right w:val="nil"/>
                        </w:tcBorders>
                      </w:tcPr>
                      <w:p w:rsidR="00C756AD" w:rsidRPr="003B02D6" w:rsidRDefault="00C756AD" w:rsidP="00242F54">
                        <w:pPr>
                          <w:framePr w:hSpace="180" w:wrap="around" w:vAnchor="text" w:hAnchor="text" w:y="1"/>
                          <w:suppressOverlap/>
                          <w:rPr>
                            <w:rFonts w:ascii="Garamond" w:hAnsi="Garamond"/>
                            <w:bCs/>
                            <w:highlight w:val="yellow"/>
                            <w:lang w:val="fr-BE"/>
                          </w:rPr>
                        </w:pPr>
                        <w:r w:rsidRPr="003B02D6">
                          <w:rPr>
                            <w:rFonts w:ascii="Garamond" w:hAnsi="Garamond"/>
                            <w:bCs/>
                            <w:lang w:val="fr-BE"/>
                          </w:rPr>
                          <w:t>La Politique Code Vestimentaire élaborée par le groupe de travail "Anti-</w:t>
                        </w:r>
                        <w:r w:rsidR="00547054" w:rsidRPr="003B02D6">
                          <w:rPr>
                            <w:rFonts w:ascii="Garamond" w:hAnsi="Garamond"/>
                            <w:bCs/>
                            <w:lang w:val="fr-BE"/>
                          </w:rPr>
                          <w:t xml:space="preserve">harcèlement </w:t>
                        </w:r>
                        <w:r w:rsidR="00547054" w:rsidRPr="00C3454A">
                          <w:rPr>
                            <w:rFonts w:ascii="Garamond" w:hAnsi="Garamond"/>
                            <w:bCs/>
                            <w:lang w:val="fr-BE"/>
                          </w:rPr>
                          <w:t>sexuel</w:t>
                        </w:r>
                        <w:r w:rsidR="00C3454A" w:rsidRPr="00C3454A">
                          <w:rPr>
                            <w:rFonts w:ascii="Garamond" w:hAnsi="Garamond"/>
                            <w:bCs/>
                            <w:lang w:val="fr-BE"/>
                          </w:rPr>
                          <w:t>" est plus qu'une série de règles visant à empêcher les étudiants de porter</w:t>
                        </w:r>
                        <w:r w:rsidR="00C3454A">
                          <w:rPr>
                            <w:rFonts w:ascii="Garamond" w:hAnsi="Garamond"/>
                            <w:bCs/>
                            <w:lang w:val="fr-BE"/>
                          </w:rPr>
                          <w:t xml:space="preserve"> </w:t>
                        </w:r>
                        <w:proofErr w:type="gramStart"/>
                        <w:r w:rsidR="00C3454A">
                          <w:rPr>
                            <w:rFonts w:ascii="Garamond" w:hAnsi="Garamond"/>
                            <w:bCs/>
                            <w:lang w:val="fr-BE"/>
                          </w:rPr>
                          <w:t xml:space="preserve">des </w:t>
                        </w:r>
                        <w:r w:rsidR="00C3454A" w:rsidRPr="00C3454A">
                          <w:rPr>
                            <w:rFonts w:ascii="Garamond" w:hAnsi="Garamond"/>
                            <w:bCs/>
                            <w:lang w:val="fr-BE"/>
                          </w:rPr>
                          <w:t xml:space="preserve"> vêtements</w:t>
                        </w:r>
                        <w:proofErr w:type="gramEnd"/>
                        <w:r w:rsidR="00C3454A" w:rsidRPr="00C3454A">
                          <w:rPr>
                            <w:rFonts w:ascii="Garamond" w:hAnsi="Garamond"/>
                            <w:bCs/>
                            <w:lang w:val="fr-BE"/>
                          </w:rPr>
                          <w:t xml:space="preserve"> inappropriés. Il s'agit d'un ensemble de directives qui</w:t>
                        </w:r>
                      </w:p>
                    </w:tc>
                    <w:tc>
                      <w:tcPr>
                        <w:tcW w:w="2103" w:type="dxa"/>
                        <w:tcBorders>
                          <w:top w:val="nil"/>
                          <w:left w:val="nil"/>
                          <w:bottom w:val="nil"/>
                          <w:right w:val="nil"/>
                        </w:tcBorders>
                        <w:shd w:val="clear" w:color="auto" w:fill="auto"/>
                      </w:tcPr>
                      <w:p w:rsidR="00C756AD" w:rsidRPr="003B02D6" w:rsidRDefault="00C756AD" w:rsidP="00242F54">
                        <w:pPr>
                          <w:framePr w:hSpace="180" w:wrap="around" w:vAnchor="text" w:hAnchor="text" w:y="1"/>
                          <w:suppressOverlap/>
                          <w:rPr>
                            <w:rFonts w:ascii="Garamond" w:hAnsi="Garamond"/>
                            <w:bCs/>
                            <w:highlight w:val="yellow"/>
                            <w:lang w:val="fr-BE"/>
                          </w:rPr>
                        </w:pPr>
                        <w:proofErr w:type="gramStart"/>
                        <w:r w:rsidRPr="003B02D6">
                          <w:rPr>
                            <w:rFonts w:ascii="Garamond" w:hAnsi="Garamond"/>
                            <w:bCs/>
                            <w:lang w:val="fr-BE"/>
                          </w:rPr>
                          <w:t>présentent</w:t>
                        </w:r>
                        <w:proofErr w:type="gramEnd"/>
                        <w:r w:rsidRPr="003B02D6">
                          <w:rPr>
                            <w:rFonts w:ascii="Garamond" w:hAnsi="Garamond"/>
                            <w:bCs/>
                            <w:lang w:val="fr-BE"/>
                          </w:rPr>
                          <w:t xml:space="preserve"> et affirment que l'EEB2 est un espace sûr - un espace où </w:t>
                        </w:r>
                        <w:r w:rsidR="00C3454A" w:rsidRPr="00C3454A">
                          <w:rPr>
                            <w:rFonts w:ascii="Garamond" w:hAnsi="Garamond"/>
                            <w:b/>
                            <w:bCs/>
                            <w:color w:val="2E74B5" w:themeColor="accent5" w:themeShade="BF"/>
                            <w:lang w:val="fr-BE"/>
                          </w:rPr>
                          <w:t xml:space="preserve"> les étudiants sont protégés de la haine, de la violence et des normes sexistes et racistes.</w:t>
                        </w:r>
                      </w:p>
                    </w:tc>
                    <w:tc>
                      <w:tcPr>
                        <w:tcW w:w="2386" w:type="dxa"/>
                        <w:tcBorders>
                          <w:top w:val="nil"/>
                          <w:left w:val="nil"/>
                          <w:bottom w:val="nil"/>
                          <w:right w:val="nil"/>
                        </w:tcBorders>
                      </w:tcPr>
                      <w:p w:rsidR="00C756AD" w:rsidRPr="003B02D6" w:rsidRDefault="002579CE" w:rsidP="00242F54">
                        <w:pPr>
                          <w:framePr w:hSpace="180" w:wrap="around" w:vAnchor="text" w:hAnchor="text" w:y="1"/>
                          <w:suppressOverlap/>
                          <w:rPr>
                            <w:rFonts w:ascii="Garamond" w:hAnsi="Garamond"/>
                            <w:highlight w:val="yellow"/>
                            <w:lang w:val="fr-BE"/>
                          </w:rPr>
                        </w:pPr>
                        <w:r w:rsidRPr="003B02D6">
                          <w:rPr>
                            <w:rFonts w:ascii="Garamond" w:hAnsi="Garamond"/>
                            <w:bCs/>
                            <w:lang w:val="fr-BE"/>
                          </w:rPr>
                          <w:t xml:space="preserve">Nous avons souhaité que ce code vestimentaire soit un </w:t>
                        </w:r>
                        <w:r w:rsidR="00C756AD" w:rsidRPr="003B02D6">
                          <w:rPr>
                            <w:rFonts w:ascii="Garamond" w:hAnsi="Garamond"/>
                            <w:bCs/>
                            <w:lang w:val="fr-BE"/>
                          </w:rPr>
                          <w:t>reflet de la Déclaration Universelle des Droits de l'Homme et de la Convention sur les Droits de l'Enfant.</w:t>
                        </w:r>
                      </w:p>
                    </w:tc>
                  </w:tr>
                </w:tbl>
                <w:p w:rsidR="00C756AD" w:rsidRPr="003B0833" w:rsidRDefault="00C756AD" w:rsidP="00242F54">
                  <w:pPr>
                    <w:framePr w:hSpace="180" w:wrap="around" w:vAnchor="text" w:hAnchor="text" w:y="1"/>
                    <w:suppressOverlap/>
                    <w:rPr>
                      <w:rFonts w:ascii="Garamond" w:eastAsiaTheme="majorEastAsia" w:hAnsi="Garamond" w:cstheme="majorBidi"/>
                      <w:b/>
                      <w:bCs/>
                      <w:sz w:val="28"/>
                      <w:szCs w:val="28"/>
                      <w:lang w:val="fr-BE"/>
                    </w:rPr>
                  </w:pPr>
                </w:p>
              </w:tc>
            </w:tr>
          </w:tbl>
          <w:p w:rsidR="003B0833" w:rsidRPr="003B0833" w:rsidRDefault="003B0833" w:rsidP="00360B16">
            <w:pPr>
              <w:rPr>
                <w:highlight w:val="yellow"/>
                <w:lang w:val="fr-BE"/>
              </w:rPr>
            </w:pPr>
          </w:p>
        </w:tc>
        <w:tc>
          <w:tcPr>
            <w:tcW w:w="2386" w:type="dxa"/>
            <w:gridSpan w:val="2"/>
            <w:tcBorders>
              <w:top w:val="nil"/>
              <w:left w:val="nil"/>
              <w:bottom w:val="nil"/>
              <w:right w:val="nil"/>
            </w:tcBorders>
          </w:tcPr>
          <w:p w:rsidR="003B0833" w:rsidRDefault="003B0833" w:rsidP="00360B16">
            <w:pPr>
              <w:rPr>
                <w:highlight w:val="yellow"/>
                <w:lang w:val="fr-BE"/>
              </w:rPr>
            </w:pPr>
          </w:p>
          <w:p w:rsidR="00F25F06" w:rsidRDefault="00F25F06" w:rsidP="00360B16">
            <w:pPr>
              <w:rPr>
                <w:highlight w:val="yellow"/>
                <w:lang w:val="fr-BE"/>
              </w:rPr>
            </w:pPr>
          </w:p>
          <w:p w:rsidR="00F25F06" w:rsidRDefault="00F25F06" w:rsidP="00360B16">
            <w:pPr>
              <w:rPr>
                <w:bCs/>
                <w:lang w:val="fr-BE"/>
              </w:rPr>
            </w:pPr>
            <w:proofErr w:type="gramStart"/>
            <w:r w:rsidRPr="00F25F06">
              <w:rPr>
                <w:rFonts w:ascii="Garamond" w:hAnsi="Garamond"/>
                <w:bCs/>
                <w:lang w:val="fr-BE"/>
              </w:rPr>
              <w:t>notre</w:t>
            </w:r>
            <w:proofErr w:type="gramEnd"/>
            <w:r w:rsidRPr="00F25F06">
              <w:rPr>
                <w:rFonts w:ascii="Garamond" w:hAnsi="Garamond"/>
                <w:bCs/>
                <w:lang w:val="fr-BE"/>
              </w:rPr>
              <w:t xml:space="preserve"> téléphone à des fins principalement pédagogiques. Nous espérons que cette politique révisée - en lien avec notre politique actuelle de </w:t>
            </w:r>
            <w:proofErr w:type="spellStart"/>
            <w:r w:rsidRPr="00F25F06">
              <w:rPr>
                <w:rFonts w:ascii="Garamond" w:hAnsi="Garamond"/>
                <w:bCs/>
                <w:lang w:val="fr-BE"/>
              </w:rPr>
              <w:t>NETiquette</w:t>
            </w:r>
            <w:proofErr w:type="spellEnd"/>
            <w:r w:rsidRPr="00F25F06">
              <w:rPr>
                <w:rFonts w:ascii="Garamond" w:hAnsi="Garamond"/>
                <w:bCs/>
                <w:lang w:val="fr-BE"/>
              </w:rPr>
              <w:t xml:space="preserve"> et notre approche RGDP - constituera une bonne base pour encourager une utilisation saine des appareils électroniques à l'école et pour aider à éviter les discours de haine et les problèmes de cyberintimidation.</w:t>
            </w:r>
            <w:r w:rsidRPr="00F25F06">
              <w:rPr>
                <w:bCs/>
                <w:lang w:val="fr-BE"/>
              </w:rPr>
              <w:t xml:space="preserve">  </w:t>
            </w:r>
          </w:p>
          <w:p w:rsidR="00C3454A" w:rsidRDefault="00C3454A" w:rsidP="00360B16">
            <w:pPr>
              <w:rPr>
                <w:highlight w:val="yellow"/>
                <w:lang w:val="fr-BE"/>
              </w:rPr>
            </w:pPr>
          </w:p>
          <w:p w:rsidR="00C3454A" w:rsidRDefault="00C3454A" w:rsidP="00360B16">
            <w:pPr>
              <w:rPr>
                <w:highlight w:val="yellow"/>
                <w:lang w:val="fr-BE"/>
              </w:rPr>
            </w:pPr>
          </w:p>
          <w:p w:rsidR="00C3454A" w:rsidRDefault="00C3454A" w:rsidP="00360B16">
            <w:pPr>
              <w:rPr>
                <w:highlight w:val="yellow"/>
                <w:lang w:val="fr-BE"/>
              </w:rPr>
            </w:pPr>
          </w:p>
          <w:p w:rsidR="00C3454A" w:rsidRDefault="00C3454A" w:rsidP="00360B16">
            <w:pPr>
              <w:rPr>
                <w:highlight w:val="yellow"/>
                <w:lang w:val="fr-BE"/>
              </w:rPr>
            </w:pPr>
          </w:p>
          <w:p w:rsidR="00C3454A" w:rsidRPr="003B0833" w:rsidRDefault="00C3454A" w:rsidP="00360B16">
            <w:pPr>
              <w:rPr>
                <w:highlight w:val="yellow"/>
                <w:lang w:val="fr-BE"/>
              </w:rPr>
            </w:pPr>
            <w:r w:rsidRPr="00C3454A">
              <w:rPr>
                <w:noProof/>
                <w:lang w:val="fr-BE"/>
              </w:rPr>
              <w:drawing>
                <wp:inline distT="0" distB="0" distL="0" distR="0" wp14:anchorId="7808DB72">
                  <wp:extent cx="1476870" cy="1580973"/>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1858" cy="1597018"/>
                          </a:xfrm>
                          <a:prstGeom prst="rect">
                            <a:avLst/>
                          </a:prstGeom>
                          <a:noFill/>
                        </pic:spPr>
                      </pic:pic>
                    </a:graphicData>
                  </a:graphic>
                </wp:inline>
              </w:drawing>
            </w:r>
          </w:p>
        </w:tc>
      </w:tr>
      <w:tr w:rsidR="003B0833" w:rsidRPr="00047516" w:rsidTr="00C3454A">
        <w:tc>
          <w:tcPr>
            <w:tcW w:w="2610" w:type="dxa"/>
            <w:tcBorders>
              <w:top w:val="nil"/>
              <w:left w:val="nil"/>
              <w:bottom w:val="nil"/>
              <w:right w:val="nil"/>
            </w:tcBorders>
          </w:tcPr>
          <w:p w:rsidR="003B0833" w:rsidRPr="00C756AD" w:rsidRDefault="003B0833" w:rsidP="00C3454A">
            <w:pPr>
              <w:rPr>
                <w:highlight w:val="yellow"/>
                <w:lang w:val="fr-BE"/>
              </w:rPr>
            </w:pPr>
          </w:p>
        </w:tc>
        <w:tc>
          <w:tcPr>
            <w:tcW w:w="2307" w:type="dxa"/>
            <w:gridSpan w:val="2"/>
            <w:tcBorders>
              <w:top w:val="nil"/>
              <w:left w:val="nil"/>
              <w:bottom w:val="nil"/>
              <w:right w:val="nil"/>
            </w:tcBorders>
          </w:tcPr>
          <w:p w:rsidR="003B0833" w:rsidRPr="00C756AD" w:rsidRDefault="003B0833" w:rsidP="00C3454A">
            <w:pPr>
              <w:pStyle w:val="NormalWeb"/>
              <w:spacing w:before="0"/>
              <w:rPr>
                <w:highlight w:val="yellow"/>
                <w:lang w:val="fr-BE"/>
              </w:rPr>
            </w:pPr>
          </w:p>
        </w:tc>
        <w:tc>
          <w:tcPr>
            <w:tcW w:w="2103" w:type="dxa"/>
            <w:gridSpan w:val="2"/>
            <w:tcBorders>
              <w:top w:val="nil"/>
              <w:left w:val="nil"/>
              <w:bottom w:val="nil"/>
              <w:right w:val="nil"/>
            </w:tcBorders>
            <w:shd w:val="clear" w:color="auto" w:fill="auto"/>
          </w:tcPr>
          <w:p w:rsidR="003B0833" w:rsidRPr="00C756AD" w:rsidRDefault="003B0833" w:rsidP="00C3454A">
            <w:pPr>
              <w:rPr>
                <w:highlight w:val="yellow"/>
                <w:lang w:val="fr-BE"/>
              </w:rPr>
            </w:pPr>
          </w:p>
        </w:tc>
        <w:tc>
          <w:tcPr>
            <w:tcW w:w="2386" w:type="dxa"/>
            <w:gridSpan w:val="2"/>
            <w:tcBorders>
              <w:top w:val="nil"/>
              <w:left w:val="nil"/>
              <w:bottom w:val="nil"/>
              <w:right w:val="nil"/>
            </w:tcBorders>
          </w:tcPr>
          <w:p w:rsidR="003B0833" w:rsidRPr="00C756AD" w:rsidRDefault="003B0833" w:rsidP="00C3454A">
            <w:pPr>
              <w:rPr>
                <w:lang w:val="fr-BE"/>
              </w:rPr>
            </w:pPr>
          </w:p>
        </w:tc>
      </w:tr>
      <w:tr w:rsidR="00B34EB9" w:rsidRPr="00047516" w:rsidTr="00C3454A">
        <w:tc>
          <w:tcPr>
            <w:tcW w:w="9406" w:type="dxa"/>
            <w:gridSpan w:val="7"/>
            <w:tcBorders>
              <w:top w:val="nil"/>
              <w:left w:val="nil"/>
              <w:bottom w:val="nil"/>
              <w:right w:val="nil"/>
            </w:tcBorders>
          </w:tcPr>
          <w:p w:rsidR="00B34EB9" w:rsidRPr="00B34EB9" w:rsidRDefault="00B34EB9" w:rsidP="00C3454A">
            <w:pPr>
              <w:outlineLvl w:val="2"/>
              <w:rPr>
                <w:rFonts w:ascii="Garamond" w:eastAsiaTheme="majorEastAsia" w:hAnsi="Garamond" w:cstheme="majorBidi"/>
                <w:b/>
                <w:bCs/>
                <w:sz w:val="28"/>
                <w:szCs w:val="28"/>
                <w:lang w:val="fr-BE"/>
              </w:rPr>
            </w:pPr>
            <w:r w:rsidRPr="00B34EB9">
              <w:rPr>
                <w:rFonts w:ascii="Garamond" w:eastAsiaTheme="majorEastAsia" w:hAnsi="Garamond" w:cstheme="majorBidi"/>
                <w:b/>
                <w:bCs/>
                <w:sz w:val="28"/>
                <w:szCs w:val="28"/>
                <w:lang w:val="fr-BE"/>
              </w:rPr>
              <w:t>En cours : Politique Anti-harcèlement sexuel</w:t>
            </w:r>
            <w:r>
              <w:rPr>
                <w:rFonts w:ascii="Garamond" w:eastAsiaTheme="majorEastAsia" w:hAnsi="Garamond" w:cstheme="majorBidi"/>
                <w:b/>
                <w:bCs/>
                <w:sz w:val="28"/>
                <w:szCs w:val="28"/>
                <w:lang w:val="fr-BE"/>
              </w:rPr>
              <w:br/>
            </w:r>
          </w:p>
        </w:tc>
      </w:tr>
      <w:tr w:rsidR="003B0833" w:rsidRPr="00047516" w:rsidTr="00360B16">
        <w:tc>
          <w:tcPr>
            <w:tcW w:w="2610" w:type="dxa"/>
            <w:tcBorders>
              <w:top w:val="nil"/>
              <w:left w:val="nil"/>
              <w:bottom w:val="nil"/>
              <w:right w:val="nil"/>
            </w:tcBorders>
          </w:tcPr>
          <w:p w:rsidR="003B0833" w:rsidRPr="00DA02E2" w:rsidRDefault="00C3454A" w:rsidP="00C3454A">
            <w:pPr>
              <w:pStyle w:val="Pullquote"/>
              <w:rPr>
                <w:i w:val="0"/>
                <w:sz w:val="20"/>
                <w:szCs w:val="20"/>
                <w:lang w:val="fr-BE"/>
              </w:rPr>
            </w:pPr>
            <w:r w:rsidRPr="00DA02E2">
              <w:rPr>
                <w:bCs/>
                <w:i w:val="0"/>
                <w:sz w:val="20"/>
                <w:szCs w:val="20"/>
                <w:lang w:val="fr-BE"/>
              </w:rPr>
              <w:t>Lorsqu'un comportement sexuel inapproprié se produit au sein de la communauté scolaire, dans l’enceinte de</w:t>
            </w:r>
            <w:r w:rsidRPr="00DA02E2">
              <w:rPr>
                <w:rFonts w:eastAsiaTheme="minorHAnsi" w:cstheme="minorBidi"/>
                <w:bCs/>
                <w:i w:val="0"/>
                <w:kern w:val="0"/>
                <w:sz w:val="20"/>
                <w:szCs w:val="20"/>
                <w:lang w:val="fr-BE"/>
              </w:rPr>
              <w:t xml:space="preserve"> </w:t>
            </w:r>
            <w:r w:rsidRPr="00DA02E2">
              <w:rPr>
                <w:bCs/>
                <w:i w:val="0"/>
                <w:sz w:val="20"/>
                <w:szCs w:val="20"/>
                <w:lang w:val="fr-BE"/>
              </w:rPr>
              <w:t>l’école ou ailleurs, nous devons y faire face</w:t>
            </w:r>
            <w:r w:rsidR="00F92246" w:rsidRPr="00DA02E2">
              <w:rPr>
                <w:rFonts w:eastAsiaTheme="minorHAnsi" w:cstheme="minorBidi"/>
                <w:bCs/>
                <w:i w:val="0"/>
                <w:kern w:val="0"/>
                <w:sz w:val="20"/>
                <w:szCs w:val="20"/>
                <w:lang w:val="fr-BE"/>
              </w:rPr>
              <w:t xml:space="preserve"> </w:t>
            </w:r>
            <w:r w:rsidR="00F92246" w:rsidRPr="00DA02E2">
              <w:rPr>
                <w:bCs/>
                <w:i w:val="0"/>
                <w:sz w:val="20"/>
                <w:szCs w:val="20"/>
                <w:lang w:val="fr-BE"/>
              </w:rPr>
              <w:t xml:space="preserve">efficacement afin de </w:t>
            </w:r>
          </w:p>
          <w:p w:rsidR="00F25F06" w:rsidRPr="00DA02E2" w:rsidRDefault="00F25F06" w:rsidP="00360B16">
            <w:pPr>
              <w:rPr>
                <w:noProof/>
                <w:color w:val="BFBFBF" w:themeColor="background1" w:themeShade="BF"/>
                <w:sz w:val="20"/>
                <w:szCs w:val="20"/>
                <w:lang w:val="fr-BE"/>
              </w:rPr>
            </w:pPr>
          </w:p>
          <w:p w:rsidR="003B0833" w:rsidRPr="00DA02E2" w:rsidRDefault="006159CD" w:rsidP="00360B16">
            <w:pPr>
              <w:rPr>
                <w:color w:val="BFBFBF" w:themeColor="background1" w:themeShade="BF"/>
                <w:sz w:val="20"/>
                <w:szCs w:val="20"/>
                <w:lang w:val="en"/>
              </w:rPr>
            </w:pPr>
            <w:r w:rsidRPr="00DA02E2">
              <w:rPr>
                <w:noProof/>
                <w:color w:val="BFBFBF" w:themeColor="background1" w:themeShade="BF"/>
                <w:sz w:val="20"/>
                <w:szCs w:val="20"/>
                <w:lang w:val="en"/>
              </w:rPr>
              <w:drawing>
                <wp:inline distT="0" distB="0" distL="0" distR="0" wp14:anchorId="3F5FCC22">
                  <wp:extent cx="1591228" cy="81898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79" t="12509" r="6836" b="11336"/>
                          <a:stretch/>
                        </pic:blipFill>
                        <pic:spPr bwMode="auto">
                          <a:xfrm>
                            <a:off x="0" y="0"/>
                            <a:ext cx="1656005" cy="852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7" w:type="dxa"/>
            <w:gridSpan w:val="2"/>
            <w:tcBorders>
              <w:top w:val="nil"/>
              <w:left w:val="nil"/>
              <w:bottom w:val="nil"/>
              <w:right w:val="nil"/>
            </w:tcBorders>
          </w:tcPr>
          <w:p w:rsidR="00B34EB9" w:rsidRPr="00DA02E2" w:rsidRDefault="00B34EB9" w:rsidP="00360B16">
            <w:pPr>
              <w:pStyle w:val="BodyText"/>
              <w:rPr>
                <w:rFonts w:ascii="Garamond" w:eastAsiaTheme="minorHAnsi" w:hAnsi="Garamond" w:cstheme="minorBidi"/>
                <w:bCs/>
                <w:kern w:val="0"/>
                <w:lang w:val="fr-BE"/>
              </w:rPr>
            </w:pPr>
            <w:proofErr w:type="gramStart"/>
            <w:r w:rsidRPr="00DA02E2">
              <w:rPr>
                <w:rFonts w:ascii="Garamond" w:eastAsiaTheme="minorHAnsi" w:hAnsi="Garamond" w:cstheme="minorBidi"/>
                <w:bCs/>
                <w:kern w:val="0"/>
                <w:lang w:val="fr-BE"/>
              </w:rPr>
              <w:t>respecter</w:t>
            </w:r>
            <w:proofErr w:type="gramEnd"/>
            <w:r w:rsidRPr="00DA02E2">
              <w:rPr>
                <w:rFonts w:ascii="Garamond" w:eastAsiaTheme="minorHAnsi" w:hAnsi="Garamond" w:cstheme="minorBidi"/>
                <w:bCs/>
                <w:kern w:val="0"/>
                <w:lang w:val="fr-BE"/>
              </w:rPr>
              <w:t xml:space="preserve"> notre engagement à fournir un espace physiquement et psychologiquement sûr - un espace où chacun est protégé du harcèlement et des agressions sexuels. </w:t>
            </w:r>
          </w:p>
          <w:p w:rsidR="003B0833" w:rsidRPr="00DA02E2" w:rsidRDefault="00B34EB9" w:rsidP="00360B16">
            <w:pPr>
              <w:pStyle w:val="BodyText"/>
              <w:rPr>
                <w:rFonts w:ascii="Garamond" w:eastAsiaTheme="minorHAnsi" w:hAnsi="Garamond" w:cstheme="minorBidi"/>
                <w:bCs/>
                <w:kern w:val="0"/>
                <w:lang w:val="fr-BE"/>
              </w:rPr>
            </w:pPr>
            <w:r w:rsidRPr="00DA02E2">
              <w:rPr>
                <w:rFonts w:ascii="Garamond" w:eastAsiaTheme="minorHAnsi" w:hAnsi="Garamond" w:cstheme="minorBidi"/>
                <w:bCs/>
                <w:kern w:val="0"/>
                <w:lang w:val="fr-BE"/>
              </w:rPr>
              <w:t xml:space="preserve">En rédigeant cette politique </w:t>
            </w:r>
            <w:r w:rsidRPr="00DA02E2">
              <w:rPr>
                <w:rFonts w:ascii="Garamond" w:eastAsiaTheme="minorHAnsi" w:hAnsi="Garamond" w:cstheme="minorBidi"/>
                <w:b/>
                <w:bCs/>
                <w:color w:val="2E74B5" w:themeColor="accent5" w:themeShade="BF"/>
                <w:kern w:val="0"/>
                <w:lang w:val="fr-BE"/>
              </w:rPr>
              <w:t>pour protéger les membres de la communauté scolaire</w:t>
            </w:r>
            <w:r w:rsidRPr="00DA02E2">
              <w:rPr>
                <w:rFonts w:ascii="Garamond" w:eastAsiaTheme="minorHAnsi" w:hAnsi="Garamond" w:cstheme="minorBidi"/>
                <w:bCs/>
                <w:kern w:val="0"/>
                <w:lang w:val="fr-BE"/>
              </w:rPr>
              <w:t xml:space="preserve">, </w:t>
            </w:r>
            <w:r w:rsidR="00360B16" w:rsidRPr="00DA02E2">
              <w:rPr>
                <w:rFonts w:ascii="Garamond" w:eastAsiaTheme="minorHAnsi" w:hAnsi="Garamond" w:cstheme="minorBidi"/>
                <w:bCs/>
                <w:kern w:val="0"/>
                <w:lang w:val="fr-BE"/>
              </w:rPr>
              <w:br/>
            </w:r>
            <w:r w:rsidR="00DA02E2" w:rsidRPr="00DA02E2">
              <w:rPr>
                <w:rFonts w:ascii="Garamond" w:eastAsiaTheme="minorHAnsi" w:hAnsi="Garamond" w:cstheme="minorBidi"/>
                <w:bCs/>
                <w:kern w:val="0"/>
                <w:lang w:val="fr-BE"/>
              </w:rPr>
              <w:t xml:space="preserve"> Nous devons reconsidérer notre culture scolaire, mettre en œuvre une approche cohérente</w:t>
            </w:r>
          </w:p>
        </w:tc>
        <w:tc>
          <w:tcPr>
            <w:tcW w:w="2103" w:type="dxa"/>
            <w:gridSpan w:val="2"/>
            <w:tcBorders>
              <w:top w:val="nil"/>
              <w:left w:val="nil"/>
              <w:bottom w:val="nil"/>
              <w:right w:val="nil"/>
            </w:tcBorders>
            <w:shd w:val="clear" w:color="auto" w:fill="auto"/>
          </w:tcPr>
          <w:p w:rsidR="00B34EB9" w:rsidRPr="00DA02E2" w:rsidRDefault="00B34EB9" w:rsidP="00360B16">
            <w:pPr>
              <w:pStyle w:val="BodyText"/>
              <w:rPr>
                <w:rFonts w:ascii="Garamond" w:eastAsiaTheme="minorHAnsi" w:hAnsi="Garamond" w:cstheme="minorBidi"/>
                <w:bCs/>
                <w:kern w:val="0"/>
                <w:lang w:val="fr-BE"/>
              </w:rPr>
            </w:pPr>
            <w:proofErr w:type="gramStart"/>
            <w:r w:rsidRPr="00DA02E2">
              <w:rPr>
                <w:rFonts w:ascii="Garamond" w:eastAsiaTheme="minorHAnsi" w:hAnsi="Garamond" w:cstheme="minorBidi"/>
                <w:bCs/>
                <w:kern w:val="0"/>
                <w:lang w:val="fr-BE"/>
              </w:rPr>
              <w:t>communiquée</w:t>
            </w:r>
            <w:proofErr w:type="gramEnd"/>
            <w:r w:rsidRPr="00DA02E2">
              <w:rPr>
                <w:rFonts w:ascii="Garamond" w:eastAsiaTheme="minorHAnsi" w:hAnsi="Garamond" w:cstheme="minorBidi"/>
                <w:bCs/>
                <w:kern w:val="0"/>
                <w:lang w:val="fr-BE"/>
              </w:rPr>
              <w:t xml:space="preserve"> à tous, ainsi qu’organiser une formation obligatoire régulière pour le personnel. C'est la raison pour laquelle le groupe de travail concerné est assisté par SENSOA, l'autorité en matière d'éducation sexuelle pour la Flandre et Bruxelles. Le système de drapeaux </w:t>
            </w:r>
            <w:proofErr w:type="gramStart"/>
            <w:r w:rsidRPr="00DA02E2">
              <w:rPr>
                <w:rFonts w:ascii="Garamond" w:eastAsiaTheme="minorHAnsi" w:hAnsi="Garamond" w:cstheme="minorBidi"/>
                <w:bCs/>
                <w:kern w:val="0"/>
                <w:lang w:val="fr-BE"/>
              </w:rPr>
              <w:t xml:space="preserve">de </w:t>
            </w:r>
            <w:r w:rsidR="00DA02E2" w:rsidRPr="00DA02E2">
              <w:rPr>
                <w:rFonts w:ascii="Garamond" w:eastAsiaTheme="minorHAnsi" w:hAnsi="Garamond" w:cstheme="minorBidi"/>
                <w:bCs/>
                <w:kern w:val="0"/>
                <w:lang w:val="fr-BE"/>
              </w:rPr>
              <w:t xml:space="preserve"> SENSOA</w:t>
            </w:r>
            <w:proofErr w:type="gramEnd"/>
            <w:r w:rsidR="00DA02E2" w:rsidRPr="00DA02E2">
              <w:rPr>
                <w:rFonts w:ascii="Garamond" w:eastAsiaTheme="minorHAnsi" w:hAnsi="Garamond" w:cstheme="minorBidi"/>
                <w:bCs/>
                <w:kern w:val="0"/>
                <w:lang w:val="fr-BE"/>
              </w:rPr>
              <w:t xml:space="preserve"> utilise six critères pour identifier </w:t>
            </w:r>
          </w:p>
          <w:p w:rsidR="003B0833" w:rsidRPr="00DA02E2" w:rsidRDefault="003B0833" w:rsidP="00360B16">
            <w:pPr>
              <w:pStyle w:val="BodyText"/>
              <w:rPr>
                <w:rFonts w:ascii="Garamond" w:eastAsiaTheme="minorHAnsi" w:hAnsi="Garamond" w:cstheme="minorBidi"/>
                <w:bCs/>
                <w:kern w:val="0"/>
                <w:lang w:val="fr-BE"/>
              </w:rPr>
            </w:pPr>
          </w:p>
        </w:tc>
        <w:tc>
          <w:tcPr>
            <w:tcW w:w="2386" w:type="dxa"/>
            <w:gridSpan w:val="2"/>
            <w:tcBorders>
              <w:top w:val="nil"/>
              <w:left w:val="nil"/>
              <w:bottom w:val="nil"/>
              <w:right w:val="nil"/>
            </w:tcBorders>
          </w:tcPr>
          <w:p w:rsidR="00B34EB9" w:rsidRPr="00DA02E2" w:rsidRDefault="00651913" w:rsidP="00360B16">
            <w:pPr>
              <w:pStyle w:val="BodyText"/>
              <w:rPr>
                <w:rFonts w:ascii="Garamond" w:eastAsiaTheme="minorHAnsi" w:hAnsi="Garamond" w:cstheme="minorBidi"/>
                <w:bCs/>
                <w:kern w:val="0"/>
                <w:lang w:val="fr-BE"/>
              </w:rPr>
            </w:pPr>
            <w:proofErr w:type="gramStart"/>
            <w:r>
              <w:rPr>
                <w:rFonts w:ascii="Garamond" w:eastAsiaTheme="minorHAnsi" w:hAnsi="Garamond" w:cstheme="minorBidi"/>
                <w:bCs/>
                <w:kern w:val="0"/>
                <w:lang w:val="fr-BE"/>
              </w:rPr>
              <w:t>le</w:t>
            </w:r>
            <w:proofErr w:type="gramEnd"/>
            <w:r>
              <w:rPr>
                <w:rFonts w:ascii="Garamond" w:eastAsiaTheme="minorHAnsi" w:hAnsi="Garamond" w:cstheme="minorBidi"/>
                <w:bCs/>
                <w:kern w:val="0"/>
                <w:lang w:val="fr-BE"/>
              </w:rPr>
              <w:t xml:space="preserve"> </w:t>
            </w:r>
            <w:r w:rsidR="00B34EB9" w:rsidRPr="00DA02E2">
              <w:rPr>
                <w:rFonts w:ascii="Garamond" w:eastAsiaTheme="minorHAnsi" w:hAnsi="Garamond" w:cstheme="minorBidi"/>
                <w:bCs/>
                <w:kern w:val="0"/>
                <w:lang w:val="fr-BE"/>
              </w:rPr>
              <w:t>comportement sexuel, quatre catégories (drapeaux) pour les gradations (vert, jaune, rouge et noir), un tableau de développement (par âge), ainsi qu'un certain nombre d'études de cas illustrées et de réponses pédagogiques recommandées.</w:t>
            </w:r>
          </w:p>
          <w:p w:rsidR="00B34EB9" w:rsidRDefault="00B34EB9" w:rsidP="00360B16">
            <w:pPr>
              <w:pStyle w:val="BodyText"/>
              <w:rPr>
                <w:rFonts w:ascii="Garamond" w:eastAsiaTheme="minorHAnsi" w:hAnsi="Garamond" w:cstheme="minorBidi"/>
                <w:bCs/>
                <w:kern w:val="0"/>
                <w:lang w:val="fr-BE"/>
              </w:rPr>
            </w:pPr>
            <w:r w:rsidRPr="00DA02E2">
              <w:rPr>
                <w:rFonts w:ascii="Garamond" w:eastAsiaTheme="minorHAnsi" w:hAnsi="Garamond" w:cstheme="minorBidi"/>
                <w:bCs/>
                <w:kern w:val="0"/>
                <w:lang w:val="fr-BE"/>
              </w:rPr>
              <w:t>Cette politique sera présentée à la population scolaire, par étapes, à partir de 2022.</w:t>
            </w:r>
          </w:p>
          <w:p w:rsidR="00651913" w:rsidRPr="00DA02E2" w:rsidRDefault="00651913" w:rsidP="00360B16">
            <w:pPr>
              <w:pStyle w:val="BodyText"/>
              <w:rPr>
                <w:rFonts w:ascii="Garamond" w:eastAsiaTheme="minorHAnsi" w:hAnsi="Garamond" w:cstheme="minorBidi"/>
                <w:bCs/>
                <w:kern w:val="0"/>
                <w:lang w:val="fr-BE"/>
              </w:rPr>
            </w:pPr>
          </w:p>
          <w:p w:rsidR="003B0833" w:rsidRPr="00DA02E2" w:rsidRDefault="003B0833" w:rsidP="00360B16">
            <w:pPr>
              <w:pStyle w:val="BodyText"/>
              <w:rPr>
                <w:rFonts w:ascii="Garamond" w:eastAsiaTheme="minorHAnsi" w:hAnsi="Garamond" w:cstheme="minorBidi"/>
                <w:bCs/>
                <w:kern w:val="0"/>
                <w:lang w:val="fr-BE"/>
              </w:rPr>
            </w:pPr>
          </w:p>
        </w:tc>
      </w:tr>
      <w:tr w:rsidR="00BF02E8" w:rsidRPr="00BF02E8" w:rsidTr="00360B16">
        <w:tc>
          <w:tcPr>
            <w:tcW w:w="9406" w:type="dxa"/>
            <w:gridSpan w:val="7"/>
            <w:tcBorders>
              <w:top w:val="nil"/>
              <w:left w:val="nil"/>
              <w:bottom w:val="nil"/>
              <w:right w:val="nil"/>
            </w:tcBorders>
          </w:tcPr>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4619"/>
              <w:gridCol w:w="4787"/>
            </w:tblGrid>
            <w:tr w:rsidR="00C3454A" w:rsidRPr="00771B53" w:rsidTr="008873DE">
              <w:tc>
                <w:tcPr>
                  <w:tcW w:w="4619" w:type="dxa"/>
                  <w:tcBorders>
                    <w:top w:val="nil"/>
                    <w:left w:val="nil"/>
                    <w:bottom w:val="single" w:sz="12" w:space="0" w:color="auto"/>
                    <w:right w:val="nil"/>
                  </w:tcBorders>
                </w:tcPr>
                <w:p w:rsidR="00C3454A" w:rsidRPr="007B443F" w:rsidRDefault="00C3454A" w:rsidP="00C3454A">
                  <w:pPr>
                    <w:rPr>
                      <w:rStyle w:val="PageNumber"/>
                    </w:rPr>
                  </w:pPr>
                  <w:r w:rsidRPr="007B443F">
                    <w:rPr>
                      <w:rStyle w:val="PageNumber"/>
                    </w:rPr>
                    <w:t>Page 4</w:t>
                  </w:r>
                </w:p>
                <w:p w:rsidR="00C3454A" w:rsidRPr="00771B53" w:rsidRDefault="00C3454A" w:rsidP="00C3454A"/>
              </w:tc>
              <w:tc>
                <w:tcPr>
                  <w:tcW w:w="4787" w:type="dxa"/>
                  <w:tcBorders>
                    <w:top w:val="nil"/>
                    <w:left w:val="nil"/>
                    <w:bottom w:val="single" w:sz="12" w:space="0" w:color="auto"/>
                    <w:right w:val="nil"/>
                  </w:tcBorders>
                </w:tcPr>
                <w:p w:rsidR="00C3454A" w:rsidRPr="00771B53" w:rsidRDefault="00C3454A" w:rsidP="00C3454A">
                  <w:pPr>
                    <w:jc w:val="right"/>
                  </w:pPr>
                  <w:r w:rsidRPr="00DD4A41">
                    <w:rPr>
                      <w:rFonts w:ascii="Arial" w:eastAsia="Times New Roman" w:hAnsi="Arial" w:cs="Times New Roman"/>
                      <w:b/>
                      <w:color w:val="92D050"/>
                      <w:spacing w:val="20"/>
                      <w:kern w:val="28"/>
                      <w:sz w:val="24"/>
                      <w:szCs w:val="24"/>
                    </w:rPr>
                    <w:t>EEB2 Well-being Newsletter</w:t>
                  </w:r>
                </w:p>
              </w:tc>
            </w:tr>
          </w:tbl>
          <w:p w:rsidR="00C3454A" w:rsidRDefault="00C3454A" w:rsidP="00360B16">
            <w:pPr>
              <w:pStyle w:val="BodyText"/>
              <w:rPr>
                <w:rFonts w:ascii="Garamond" w:hAnsi="Garamond"/>
                <w:b/>
                <w:bCs/>
                <w:sz w:val="28"/>
                <w:szCs w:val="28"/>
                <w:lang w:val="fr-BE"/>
              </w:rPr>
            </w:pPr>
          </w:p>
          <w:p w:rsidR="00BF02E8" w:rsidRPr="00352ED9" w:rsidRDefault="00BF02E8" w:rsidP="00360B16">
            <w:pPr>
              <w:pStyle w:val="BodyText"/>
              <w:rPr>
                <w:rFonts w:ascii="Garamond" w:hAnsi="Garamond"/>
                <w:b/>
                <w:bCs/>
                <w:sz w:val="28"/>
                <w:szCs w:val="28"/>
                <w:lang w:val="fr-BE"/>
              </w:rPr>
            </w:pPr>
            <w:r w:rsidRPr="00352ED9">
              <w:rPr>
                <w:rFonts w:ascii="Garamond" w:hAnsi="Garamond"/>
                <w:b/>
                <w:bCs/>
                <w:sz w:val="28"/>
                <w:szCs w:val="28"/>
                <w:lang w:val="fr-BE"/>
              </w:rPr>
              <w:t>NOUVEAU ! Charte LGBTQ+</w:t>
            </w:r>
          </w:p>
          <w:tbl>
            <w:tblPr>
              <w:tblStyle w:val="TableGrid"/>
              <w:tblW w:w="0" w:type="auto"/>
              <w:tblLayout w:type="fixed"/>
              <w:tblLook w:val="04A0" w:firstRow="1" w:lastRow="0" w:firstColumn="1" w:lastColumn="0" w:noHBand="0" w:noVBand="1"/>
            </w:tblPr>
            <w:tblGrid>
              <w:gridCol w:w="2610"/>
              <w:gridCol w:w="2307"/>
              <w:gridCol w:w="2103"/>
              <w:gridCol w:w="2386"/>
            </w:tblGrid>
            <w:tr w:rsidR="00BF02E8" w:rsidRPr="00BF02E8" w:rsidTr="009E3B1D">
              <w:tc>
                <w:tcPr>
                  <w:tcW w:w="2610" w:type="dxa"/>
                  <w:tcBorders>
                    <w:top w:val="nil"/>
                    <w:left w:val="nil"/>
                    <w:bottom w:val="nil"/>
                    <w:right w:val="nil"/>
                  </w:tcBorders>
                </w:tcPr>
                <w:p w:rsidR="00BF02E8" w:rsidRPr="00BF02E8" w:rsidRDefault="00BF02E8" w:rsidP="00242F54">
                  <w:pPr>
                    <w:pStyle w:val="Pullquote"/>
                    <w:framePr w:hSpace="180" w:wrap="around" w:vAnchor="text" w:hAnchor="text" w:y="1"/>
                    <w:suppressOverlap/>
                    <w:jc w:val="center"/>
                    <w:rPr>
                      <w:lang w:val="fr-BE"/>
                    </w:rPr>
                  </w:pPr>
                </w:p>
                <w:p w:rsidR="00F92246" w:rsidRDefault="00BF02E8" w:rsidP="00242F54">
                  <w:pPr>
                    <w:framePr w:hSpace="180" w:wrap="around" w:vAnchor="text" w:hAnchor="text" w:y="1"/>
                    <w:suppressOverlap/>
                    <w:rPr>
                      <w:noProof/>
                      <w:color w:val="BFBFBF" w:themeColor="background1" w:themeShade="BF"/>
                      <w:lang w:val="en"/>
                    </w:rPr>
                  </w:pPr>
                  <w:r>
                    <w:rPr>
                      <w:noProof/>
                      <w:color w:val="BFBFBF" w:themeColor="background1" w:themeShade="BF"/>
                      <w:lang w:val="en"/>
                    </w:rPr>
                    <w:drawing>
                      <wp:inline distT="0" distB="0" distL="0" distR="0" wp14:anchorId="485B2643">
                        <wp:extent cx="857250" cy="126940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9627" cy="1302535"/>
                                </a:xfrm>
                                <a:prstGeom prst="rect">
                                  <a:avLst/>
                                </a:prstGeom>
                                <a:noFill/>
                              </pic:spPr>
                            </pic:pic>
                          </a:graphicData>
                        </a:graphic>
                      </wp:inline>
                    </w:drawing>
                  </w:r>
                  <w:r w:rsidR="00F92246">
                    <w:rPr>
                      <w:noProof/>
                      <w:color w:val="BFBFBF" w:themeColor="background1" w:themeShade="BF"/>
                      <w:lang w:val="en"/>
                    </w:rPr>
                    <w:t xml:space="preserve"> </w:t>
                  </w:r>
                </w:p>
                <w:p w:rsidR="00BF02E8" w:rsidRDefault="00BF02E8" w:rsidP="00242F54">
                  <w:pPr>
                    <w:framePr w:hSpace="180" w:wrap="around" w:vAnchor="text" w:hAnchor="text" w:y="1"/>
                    <w:suppressOverlap/>
                    <w:rPr>
                      <w:color w:val="BFBFBF" w:themeColor="background1" w:themeShade="BF"/>
                      <w:lang w:val="en"/>
                    </w:rPr>
                  </w:pPr>
                  <w:r>
                    <w:rPr>
                      <w:noProof/>
                      <w:color w:val="BFBFBF" w:themeColor="background1" w:themeShade="BF"/>
                      <w:lang w:val="en"/>
                    </w:rPr>
                    <w:drawing>
                      <wp:inline distT="0" distB="0" distL="0" distR="0" wp14:anchorId="104960B0">
                        <wp:extent cx="1219200" cy="15702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2266" cy="1651511"/>
                                </a:xfrm>
                                <a:prstGeom prst="rect">
                                  <a:avLst/>
                                </a:prstGeom>
                                <a:noFill/>
                              </pic:spPr>
                            </pic:pic>
                          </a:graphicData>
                        </a:graphic>
                      </wp:inline>
                    </w:drawing>
                  </w:r>
                </w:p>
                <w:p w:rsidR="00F92246" w:rsidRPr="008F38B8" w:rsidRDefault="00F92246" w:rsidP="00242F54">
                  <w:pPr>
                    <w:framePr w:hSpace="180" w:wrap="around" w:vAnchor="text" w:hAnchor="text" w:y="1"/>
                    <w:suppressOverlap/>
                    <w:rPr>
                      <w:color w:val="BFBFBF" w:themeColor="background1" w:themeShade="BF"/>
                      <w:lang w:val="en"/>
                    </w:rPr>
                  </w:pPr>
                </w:p>
              </w:tc>
              <w:tc>
                <w:tcPr>
                  <w:tcW w:w="2307" w:type="dxa"/>
                  <w:tcBorders>
                    <w:top w:val="nil"/>
                    <w:left w:val="nil"/>
                    <w:bottom w:val="nil"/>
                    <w:right w:val="nil"/>
                  </w:tcBorders>
                </w:tcPr>
                <w:p w:rsidR="00BF02E8" w:rsidRPr="00B8590F" w:rsidRDefault="00BF02E8" w:rsidP="00242F54">
                  <w:pPr>
                    <w:pStyle w:val="BodyText"/>
                    <w:framePr w:hSpace="180" w:wrap="around" w:vAnchor="text" w:hAnchor="text" w:y="1"/>
                    <w:suppressOverlap/>
                    <w:rPr>
                      <w:rFonts w:ascii="Garamond" w:eastAsiaTheme="minorHAnsi" w:hAnsi="Garamond" w:cstheme="minorBidi"/>
                      <w:bCs/>
                      <w:kern w:val="0"/>
                      <w:sz w:val="22"/>
                      <w:szCs w:val="22"/>
                      <w:lang w:val="fr-BE"/>
                    </w:rPr>
                  </w:pPr>
                  <w:r w:rsidRPr="00B8590F">
                    <w:rPr>
                      <w:rFonts w:ascii="Garamond" w:eastAsiaTheme="minorHAnsi" w:hAnsi="Garamond" w:cstheme="minorBidi"/>
                      <w:bCs/>
                      <w:kern w:val="0"/>
                      <w:sz w:val="22"/>
                      <w:szCs w:val="22"/>
                      <w:lang w:val="fr-BE"/>
                    </w:rPr>
                    <w:t xml:space="preserve">Chaque année depuis 2004, la communauté LGBTQIA+ célèbre la Journée internationale contre l'homophobie, la transphobie et la biphobie. La date du 17 mai a été spécifiquement choisie pour commémorer la décision de l'Organisation mondiale de la Santé, en 1990, de déclassifier l'homosexualité comme un trouble mental. A cette occasion, le Pride Club de l'EEB2 a invité la communauté de </w:t>
                  </w:r>
                </w:p>
              </w:tc>
              <w:tc>
                <w:tcPr>
                  <w:tcW w:w="2103" w:type="dxa"/>
                  <w:tcBorders>
                    <w:top w:val="nil"/>
                    <w:left w:val="nil"/>
                    <w:bottom w:val="nil"/>
                    <w:right w:val="nil"/>
                  </w:tcBorders>
                  <w:shd w:val="clear" w:color="auto" w:fill="auto"/>
                </w:tcPr>
                <w:p w:rsidR="00BF02E8" w:rsidRPr="00B8590F" w:rsidRDefault="00F92246" w:rsidP="00242F54">
                  <w:pPr>
                    <w:pStyle w:val="BodyText"/>
                    <w:framePr w:hSpace="180" w:wrap="around" w:vAnchor="text" w:hAnchor="text" w:y="1"/>
                    <w:suppressOverlap/>
                    <w:rPr>
                      <w:rFonts w:ascii="Garamond" w:eastAsiaTheme="minorHAnsi" w:hAnsi="Garamond" w:cstheme="minorBidi"/>
                      <w:bCs/>
                      <w:kern w:val="0"/>
                      <w:sz w:val="22"/>
                      <w:szCs w:val="22"/>
                      <w:lang w:val="fr-BE"/>
                    </w:rPr>
                  </w:pPr>
                  <w:proofErr w:type="gramStart"/>
                  <w:r w:rsidRPr="00F92246">
                    <w:rPr>
                      <w:rFonts w:ascii="Garamond" w:eastAsiaTheme="minorHAnsi" w:hAnsi="Garamond" w:cstheme="minorBidi"/>
                      <w:bCs/>
                      <w:kern w:val="0"/>
                      <w:sz w:val="22"/>
                      <w:szCs w:val="22"/>
                      <w:lang w:val="fr-BE"/>
                    </w:rPr>
                    <w:t>l'école</w:t>
                  </w:r>
                  <w:proofErr w:type="gramEnd"/>
                  <w:r w:rsidRPr="00F92246">
                    <w:rPr>
                      <w:rFonts w:ascii="Garamond" w:eastAsiaTheme="minorHAnsi" w:hAnsi="Garamond" w:cstheme="minorBidi"/>
                      <w:bCs/>
                      <w:kern w:val="0"/>
                      <w:sz w:val="22"/>
                      <w:szCs w:val="22"/>
                      <w:lang w:val="fr-BE"/>
                    </w:rPr>
                    <w:t xml:space="preserve"> secondaire à une série d'événements :</w:t>
                  </w:r>
                  <w:r w:rsidR="008D5CAC">
                    <w:rPr>
                      <w:rFonts w:ascii="Garamond" w:eastAsiaTheme="minorHAnsi" w:hAnsi="Garamond" w:cstheme="minorBidi"/>
                      <w:bCs/>
                      <w:kern w:val="0"/>
                      <w:sz w:val="22"/>
                      <w:szCs w:val="22"/>
                      <w:lang w:val="fr-BE"/>
                    </w:rPr>
                    <w:t xml:space="preserve"> p</w:t>
                  </w:r>
                  <w:r w:rsidR="00BF02E8" w:rsidRPr="00B8590F">
                    <w:rPr>
                      <w:rFonts w:ascii="Garamond" w:eastAsiaTheme="minorHAnsi" w:hAnsi="Garamond" w:cstheme="minorBidi"/>
                      <w:bCs/>
                      <w:kern w:val="0"/>
                      <w:sz w:val="22"/>
                      <w:szCs w:val="22"/>
                      <w:lang w:val="fr-BE"/>
                    </w:rPr>
                    <w:t>résentation du club, sensibilisation aux orientations sexuelles, aux identités de genre, aux expressions de genre et lutte contre les phobies LGBTQIA+.</w:t>
                  </w:r>
                </w:p>
                <w:p w:rsidR="00BF02E8" w:rsidRPr="00B8590F" w:rsidRDefault="00BF02E8" w:rsidP="00242F54">
                  <w:pPr>
                    <w:pStyle w:val="BodyText"/>
                    <w:framePr w:hSpace="180" w:wrap="around" w:vAnchor="text" w:hAnchor="text" w:y="1"/>
                    <w:suppressOverlap/>
                    <w:rPr>
                      <w:rFonts w:ascii="Garamond" w:eastAsiaTheme="minorHAnsi" w:hAnsi="Garamond" w:cstheme="minorBidi"/>
                      <w:bCs/>
                      <w:kern w:val="0"/>
                      <w:sz w:val="22"/>
                      <w:szCs w:val="22"/>
                      <w:lang w:val="fr-BE"/>
                    </w:rPr>
                  </w:pPr>
                  <w:r w:rsidRPr="00B8590F">
                    <w:rPr>
                      <w:rFonts w:ascii="Garamond" w:eastAsiaTheme="minorHAnsi" w:hAnsi="Garamond" w:cstheme="minorBidi"/>
                      <w:bCs/>
                      <w:kern w:val="0"/>
                      <w:sz w:val="22"/>
                      <w:szCs w:val="22"/>
                      <w:lang w:val="fr-BE"/>
                    </w:rPr>
                    <w:t xml:space="preserve">En outre, notre Pride Club a créé une charte LGBTQIA+, un document de travail avec des points d'action à court et à long terme pour l'école.  </w:t>
                  </w:r>
                </w:p>
              </w:tc>
              <w:tc>
                <w:tcPr>
                  <w:tcW w:w="2386" w:type="dxa"/>
                  <w:tcBorders>
                    <w:top w:val="nil"/>
                    <w:left w:val="nil"/>
                    <w:bottom w:val="nil"/>
                    <w:right w:val="nil"/>
                  </w:tcBorders>
                </w:tcPr>
                <w:p w:rsidR="00F92246" w:rsidRDefault="00F92246" w:rsidP="00242F54">
                  <w:pPr>
                    <w:pStyle w:val="BodyText"/>
                    <w:framePr w:hSpace="180" w:wrap="around" w:vAnchor="text" w:hAnchor="text" w:y="1"/>
                    <w:suppressOverlap/>
                    <w:rPr>
                      <w:rFonts w:ascii="Garamond" w:eastAsiaTheme="minorHAnsi" w:hAnsi="Garamond" w:cstheme="minorBidi"/>
                      <w:bCs/>
                      <w:kern w:val="0"/>
                      <w:sz w:val="22"/>
                      <w:szCs w:val="22"/>
                      <w:lang w:val="fr-BE"/>
                    </w:rPr>
                  </w:pPr>
                  <w:r w:rsidRPr="00B8590F">
                    <w:rPr>
                      <w:rFonts w:ascii="Garamond" w:eastAsiaTheme="minorHAnsi" w:hAnsi="Garamond" w:cstheme="minorBidi"/>
                      <w:bCs/>
                      <w:kern w:val="0"/>
                      <w:sz w:val="22"/>
                      <w:szCs w:val="22"/>
                      <w:lang w:val="fr-BE"/>
                    </w:rPr>
                    <w:t xml:space="preserve">Ceci afin de </w:t>
                  </w:r>
                  <w:r w:rsidRPr="00F92246">
                    <w:rPr>
                      <w:rFonts w:ascii="Garamond" w:eastAsiaTheme="minorHAnsi" w:hAnsi="Garamond" w:cstheme="minorBidi"/>
                      <w:b/>
                      <w:bCs/>
                      <w:color w:val="2E74B5" w:themeColor="accent5" w:themeShade="BF"/>
                      <w:kern w:val="0"/>
                      <w:sz w:val="22"/>
                      <w:szCs w:val="22"/>
                      <w:lang w:val="fr-BE"/>
                    </w:rPr>
                    <w:t xml:space="preserve">prévenir l'intimidation, le harcèlement et la discrimination liés à </w:t>
                  </w:r>
                  <w:r w:rsidR="00BF02E8" w:rsidRPr="00F92246">
                    <w:rPr>
                      <w:rFonts w:ascii="Garamond" w:eastAsiaTheme="minorHAnsi" w:hAnsi="Garamond" w:cstheme="minorBidi"/>
                      <w:b/>
                      <w:bCs/>
                      <w:color w:val="2E74B5" w:themeColor="accent5" w:themeShade="BF"/>
                      <w:kern w:val="0"/>
                      <w:sz w:val="22"/>
                      <w:szCs w:val="22"/>
                      <w:lang w:val="fr-BE"/>
                    </w:rPr>
                    <w:t>l'orientation sexuelle, l'identité de genre ou l'expression de genre</w:t>
                  </w:r>
                  <w:r w:rsidR="00BF02E8" w:rsidRPr="00B8590F">
                    <w:rPr>
                      <w:rFonts w:ascii="Garamond" w:eastAsiaTheme="minorHAnsi" w:hAnsi="Garamond" w:cstheme="minorBidi"/>
                      <w:bCs/>
                      <w:kern w:val="0"/>
                      <w:sz w:val="22"/>
                      <w:szCs w:val="22"/>
                      <w:lang w:val="fr-BE"/>
                    </w:rPr>
                    <w:t xml:space="preserve">. </w:t>
                  </w:r>
                </w:p>
                <w:p w:rsidR="00BF02E8" w:rsidRPr="00B8590F" w:rsidRDefault="00BF02E8" w:rsidP="00242F54">
                  <w:pPr>
                    <w:pStyle w:val="BodyText"/>
                    <w:framePr w:hSpace="180" w:wrap="around" w:vAnchor="text" w:hAnchor="text" w:y="1"/>
                    <w:suppressOverlap/>
                    <w:rPr>
                      <w:rFonts w:ascii="Garamond" w:eastAsiaTheme="minorHAnsi" w:hAnsi="Garamond" w:cstheme="minorBidi"/>
                      <w:bCs/>
                      <w:kern w:val="0"/>
                      <w:sz w:val="22"/>
                      <w:szCs w:val="22"/>
                      <w:lang w:val="fr-BE"/>
                    </w:rPr>
                  </w:pPr>
                  <w:r w:rsidRPr="00B8590F">
                    <w:rPr>
                      <w:rFonts w:ascii="Garamond" w:eastAsiaTheme="minorHAnsi" w:hAnsi="Garamond" w:cstheme="minorBidi"/>
                      <w:bCs/>
                      <w:kern w:val="0"/>
                      <w:sz w:val="22"/>
                      <w:szCs w:val="22"/>
                      <w:lang w:val="fr-BE"/>
                    </w:rPr>
                    <w:t>La charte recommande la mise en place d'une éducation scolaire inclusive sur l'orientation sexuelle, l'identité de genre ou l'expression de genre pour soutenir nos membres LGBTQIA+ de l'école.</w:t>
                  </w:r>
                </w:p>
                <w:p w:rsidR="00BF02E8" w:rsidRPr="00B8590F" w:rsidRDefault="00BF02E8" w:rsidP="00242F54">
                  <w:pPr>
                    <w:pStyle w:val="BodyText"/>
                    <w:framePr w:hSpace="180" w:wrap="around" w:vAnchor="text" w:hAnchor="text" w:y="1"/>
                    <w:suppressOverlap/>
                    <w:rPr>
                      <w:rFonts w:ascii="Garamond" w:eastAsiaTheme="minorHAnsi" w:hAnsi="Garamond" w:cstheme="minorBidi"/>
                      <w:bCs/>
                      <w:kern w:val="0"/>
                      <w:sz w:val="22"/>
                      <w:szCs w:val="22"/>
                      <w:lang w:val="fr-BE"/>
                    </w:rPr>
                  </w:pPr>
                  <w:r w:rsidRPr="00B8590F">
                    <w:rPr>
                      <w:rFonts w:ascii="Garamond" w:eastAsiaTheme="minorHAnsi" w:hAnsi="Garamond" w:cstheme="minorBidi"/>
                      <w:bCs/>
                      <w:kern w:val="0"/>
                      <w:sz w:val="22"/>
                      <w:szCs w:val="22"/>
                      <w:lang w:val="fr-BE"/>
                    </w:rPr>
                    <w:t>.</w:t>
                  </w:r>
                </w:p>
                <w:p w:rsidR="00BF02E8" w:rsidRPr="00B8590F" w:rsidRDefault="00BF02E8" w:rsidP="00242F54">
                  <w:pPr>
                    <w:pStyle w:val="BodyText"/>
                    <w:framePr w:hSpace="180" w:wrap="around" w:vAnchor="text" w:hAnchor="text" w:y="1"/>
                    <w:suppressOverlap/>
                    <w:rPr>
                      <w:rFonts w:ascii="Garamond" w:eastAsiaTheme="minorHAnsi" w:hAnsi="Garamond" w:cstheme="minorBidi"/>
                      <w:bCs/>
                      <w:kern w:val="0"/>
                      <w:sz w:val="22"/>
                      <w:szCs w:val="22"/>
                      <w:lang w:val="fr-BE"/>
                    </w:rPr>
                  </w:pPr>
                </w:p>
              </w:tc>
            </w:tr>
          </w:tbl>
          <w:p w:rsidR="00BF02E8" w:rsidRPr="00C76F17" w:rsidRDefault="00BF02E8" w:rsidP="00360B16">
            <w:pPr>
              <w:pStyle w:val="BodyText"/>
              <w:rPr>
                <w:lang w:val="fr-BE"/>
              </w:rPr>
            </w:pPr>
          </w:p>
        </w:tc>
      </w:tr>
      <w:tr w:rsidR="00BF02E8" w:rsidRPr="00BF02E8" w:rsidTr="00360B16">
        <w:tc>
          <w:tcPr>
            <w:tcW w:w="9406" w:type="dxa"/>
            <w:gridSpan w:val="7"/>
            <w:tcBorders>
              <w:top w:val="nil"/>
              <w:left w:val="nil"/>
              <w:bottom w:val="nil"/>
              <w:right w:val="nil"/>
            </w:tcBorders>
          </w:tcPr>
          <w:p w:rsidR="00BF02E8" w:rsidRPr="00BF02E8" w:rsidRDefault="00BF02E8" w:rsidP="00360B16">
            <w:pPr>
              <w:pStyle w:val="BodyText"/>
              <w:rPr>
                <w:b/>
                <w:bCs/>
                <w:lang w:val="fr-BE"/>
              </w:rPr>
            </w:pPr>
          </w:p>
        </w:tc>
      </w:tr>
      <w:tr w:rsidR="00A36B6A" w:rsidRPr="00BF02E8" w:rsidTr="00360B16">
        <w:tc>
          <w:tcPr>
            <w:tcW w:w="9406" w:type="dxa"/>
            <w:gridSpan w:val="7"/>
            <w:tcBorders>
              <w:top w:val="nil"/>
              <w:left w:val="nil"/>
              <w:bottom w:val="nil"/>
              <w:right w:val="nil"/>
            </w:tcBorders>
          </w:tcPr>
          <w:p w:rsidR="00A36B6A" w:rsidRPr="00BF02E8" w:rsidRDefault="00A36B6A" w:rsidP="00360B16">
            <w:pPr>
              <w:pStyle w:val="BodyText"/>
              <w:rPr>
                <w:b/>
                <w:bCs/>
                <w:lang w:val="fr-BE"/>
              </w:rPr>
            </w:pPr>
          </w:p>
        </w:tc>
      </w:tr>
      <w:tr w:rsidR="00352ED9" w:rsidRPr="00BF02E8" w:rsidTr="00360B16">
        <w:tc>
          <w:tcPr>
            <w:tcW w:w="9406" w:type="dxa"/>
            <w:gridSpan w:val="7"/>
            <w:tcBorders>
              <w:top w:val="nil"/>
              <w:left w:val="nil"/>
              <w:bottom w:val="nil"/>
              <w:right w:val="nil"/>
            </w:tcBorders>
          </w:tcPr>
          <w:p w:rsidR="00A36B6A" w:rsidRDefault="00A36B6A" w:rsidP="00360B16">
            <w:pPr>
              <w:pStyle w:val="BodyText"/>
              <w:rPr>
                <w:rFonts w:ascii="Garamond" w:hAnsi="Garamond"/>
                <w:b/>
                <w:bCs/>
                <w:sz w:val="28"/>
                <w:szCs w:val="28"/>
                <w:lang w:val="fr-BE"/>
              </w:rPr>
            </w:pPr>
          </w:p>
          <w:p w:rsidR="00352ED9" w:rsidRPr="00A36B6A" w:rsidRDefault="00352ED9" w:rsidP="00360B16">
            <w:pPr>
              <w:pStyle w:val="BodyText"/>
              <w:rPr>
                <w:rFonts w:ascii="Garamond" w:hAnsi="Garamond"/>
                <w:b/>
                <w:bCs/>
                <w:sz w:val="28"/>
                <w:szCs w:val="28"/>
                <w:lang w:val="fr-BE"/>
              </w:rPr>
            </w:pPr>
            <w:r w:rsidRPr="00A36B6A">
              <w:rPr>
                <w:rFonts w:ascii="Garamond" w:hAnsi="Garamond"/>
                <w:b/>
                <w:bCs/>
                <w:sz w:val="28"/>
                <w:szCs w:val="28"/>
                <w:lang w:val="fr-BE"/>
              </w:rPr>
              <w:t>Révisée ! Echelle des sanctions</w:t>
            </w:r>
          </w:p>
          <w:tbl>
            <w:tblPr>
              <w:tblStyle w:val="TableGrid"/>
              <w:tblW w:w="0" w:type="auto"/>
              <w:tblLayout w:type="fixed"/>
              <w:tblLook w:val="04A0" w:firstRow="1" w:lastRow="0" w:firstColumn="1" w:lastColumn="0" w:noHBand="0" w:noVBand="1"/>
            </w:tblPr>
            <w:tblGrid>
              <w:gridCol w:w="9406"/>
            </w:tblGrid>
            <w:tr w:rsidR="00A36B6A" w:rsidRPr="00BF02E8" w:rsidTr="009E3B1D">
              <w:tc>
                <w:tcPr>
                  <w:tcW w:w="9406" w:type="dxa"/>
                  <w:tcBorders>
                    <w:top w:val="nil"/>
                    <w:left w:val="nil"/>
                    <w:bottom w:val="nil"/>
                    <w:right w:val="nil"/>
                  </w:tcBorders>
                </w:tcPr>
                <w:tbl>
                  <w:tblPr>
                    <w:tblStyle w:val="TableGrid"/>
                    <w:tblW w:w="9406" w:type="dxa"/>
                    <w:tblLayout w:type="fixed"/>
                    <w:tblLook w:val="04A0" w:firstRow="1" w:lastRow="0" w:firstColumn="1" w:lastColumn="0" w:noHBand="0" w:noVBand="1"/>
                  </w:tblPr>
                  <w:tblGrid>
                    <w:gridCol w:w="2610"/>
                    <w:gridCol w:w="2307"/>
                    <w:gridCol w:w="2103"/>
                    <w:gridCol w:w="2386"/>
                  </w:tblGrid>
                  <w:tr w:rsidR="00A36B6A" w:rsidRPr="00BF02E8" w:rsidTr="008D0C11">
                    <w:trPr>
                      <w:trHeight w:val="2781"/>
                    </w:trPr>
                    <w:tc>
                      <w:tcPr>
                        <w:tcW w:w="2610" w:type="dxa"/>
                        <w:tcBorders>
                          <w:top w:val="nil"/>
                          <w:left w:val="nil"/>
                          <w:bottom w:val="nil"/>
                          <w:right w:val="nil"/>
                        </w:tcBorders>
                      </w:tcPr>
                      <w:p w:rsidR="00A36B6A" w:rsidRPr="00BF02E8" w:rsidRDefault="00A36B6A" w:rsidP="00242F54">
                        <w:pPr>
                          <w:pStyle w:val="Pullquote"/>
                          <w:framePr w:hSpace="180" w:wrap="around" w:vAnchor="text" w:hAnchor="text" w:y="1"/>
                          <w:suppressOverlap/>
                          <w:jc w:val="center"/>
                          <w:rPr>
                            <w:lang w:val="fr-BE"/>
                          </w:rPr>
                        </w:pPr>
                      </w:p>
                      <w:p w:rsidR="00A36B6A" w:rsidRPr="008F38B8" w:rsidRDefault="00A36B6A" w:rsidP="00242F54">
                        <w:pPr>
                          <w:framePr w:hSpace="180" w:wrap="around" w:vAnchor="text" w:hAnchor="text" w:y="1"/>
                          <w:suppressOverlap/>
                          <w:rPr>
                            <w:color w:val="BFBFBF" w:themeColor="background1" w:themeShade="BF"/>
                            <w:lang w:val="en"/>
                          </w:rPr>
                        </w:pPr>
                        <w:r>
                          <w:rPr>
                            <w:noProof/>
                            <w:color w:val="BFBFBF" w:themeColor="background1" w:themeShade="BF"/>
                            <w:lang w:val="en"/>
                          </w:rPr>
                          <w:drawing>
                            <wp:inline distT="0" distB="0" distL="0" distR="0" wp14:anchorId="157D4DE5">
                              <wp:extent cx="1306285" cy="1146024"/>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2074" cy="1151103"/>
                                      </a:xfrm>
                                      <a:prstGeom prst="rect">
                                        <a:avLst/>
                                      </a:prstGeom>
                                      <a:noFill/>
                                    </pic:spPr>
                                  </pic:pic>
                                </a:graphicData>
                              </a:graphic>
                            </wp:inline>
                          </w:drawing>
                        </w:r>
                      </w:p>
                    </w:tc>
                    <w:tc>
                      <w:tcPr>
                        <w:tcW w:w="2307" w:type="dxa"/>
                        <w:tcBorders>
                          <w:top w:val="nil"/>
                          <w:left w:val="nil"/>
                          <w:bottom w:val="nil"/>
                          <w:right w:val="nil"/>
                        </w:tcBorders>
                      </w:tcPr>
                      <w:p w:rsidR="00A36B6A" w:rsidRPr="001A349B" w:rsidRDefault="00A36B6A" w:rsidP="00242F54">
                        <w:pPr>
                          <w:pStyle w:val="BodyText"/>
                          <w:framePr w:hSpace="180" w:wrap="around" w:vAnchor="text" w:hAnchor="text" w:y="1"/>
                          <w:suppressOverlap/>
                          <w:rPr>
                            <w:rFonts w:ascii="Garamond" w:hAnsi="Garamond"/>
                            <w:bCs/>
                            <w:sz w:val="22"/>
                            <w:szCs w:val="22"/>
                            <w:lang w:val="fr-BE"/>
                          </w:rPr>
                        </w:pPr>
                        <w:r w:rsidRPr="001A349B">
                          <w:rPr>
                            <w:rFonts w:ascii="Garamond" w:hAnsi="Garamond"/>
                            <w:bCs/>
                            <w:sz w:val="22"/>
                            <w:szCs w:val="22"/>
                            <w:lang w:val="fr-BE"/>
                          </w:rPr>
                          <w:t xml:space="preserve">Des sanctions disciplinaires dans une démarche de bien-être ? Eh bien, malheureusement, l'un ne va pas sans l'autre. L'objectif principal de l'école est l'éducation.  Les mesures </w:t>
                        </w:r>
                        <w:r w:rsidR="0088486F" w:rsidRPr="001A349B">
                          <w:rPr>
                            <w:rFonts w:ascii="Garamond" w:hAnsi="Garamond"/>
                            <w:bCs/>
                            <w:sz w:val="22"/>
                            <w:szCs w:val="22"/>
                            <w:lang w:val="fr-BE"/>
                          </w:rPr>
                          <w:t xml:space="preserve">disciplinaires ne sont </w:t>
                        </w:r>
                      </w:p>
                    </w:tc>
                    <w:tc>
                      <w:tcPr>
                        <w:tcW w:w="2103" w:type="dxa"/>
                        <w:tcBorders>
                          <w:top w:val="nil"/>
                          <w:left w:val="nil"/>
                          <w:bottom w:val="nil"/>
                          <w:right w:val="nil"/>
                        </w:tcBorders>
                        <w:shd w:val="clear" w:color="auto" w:fill="auto"/>
                      </w:tcPr>
                      <w:p w:rsidR="00A36B6A" w:rsidRPr="001A349B" w:rsidRDefault="00084289" w:rsidP="00242F54">
                        <w:pPr>
                          <w:pStyle w:val="BodyText"/>
                          <w:framePr w:hSpace="180" w:wrap="around" w:vAnchor="text" w:hAnchor="text" w:y="1"/>
                          <w:suppressOverlap/>
                          <w:rPr>
                            <w:rFonts w:ascii="Garamond" w:hAnsi="Garamond"/>
                            <w:bCs/>
                            <w:sz w:val="22"/>
                            <w:szCs w:val="22"/>
                            <w:lang w:val="fr-BE"/>
                          </w:rPr>
                        </w:pPr>
                        <w:proofErr w:type="gramStart"/>
                        <w:r w:rsidRPr="00084289">
                          <w:rPr>
                            <w:rFonts w:ascii="Garamond" w:hAnsi="Garamond"/>
                            <w:bCs/>
                            <w:sz w:val="22"/>
                            <w:szCs w:val="22"/>
                            <w:lang w:val="fr-BE"/>
                          </w:rPr>
                          <w:t>envisagées</w:t>
                        </w:r>
                        <w:proofErr w:type="gramEnd"/>
                        <w:r w:rsidRPr="00084289">
                          <w:rPr>
                            <w:rFonts w:ascii="Garamond" w:hAnsi="Garamond"/>
                            <w:bCs/>
                            <w:sz w:val="22"/>
                            <w:szCs w:val="22"/>
                            <w:lang w:val="fr-BE"/>
                          </w:rPr>
                          <w:t xml:space="preserve"> que </w:t>
                        </w:r>
                        <w:r w:rsidR="005773E1">
                          <w:rPr>
                            <w:rFonts w:ascii="Garamond" w:hAnsi="Garamond"/>
                            <w:bCs/>
                            <w:sz w:val="22"/>
                            <w:szCs w:val="22"/>
                            <w:lang w:val="fr-BE"/>
                          </w:rPr>
                          <w:t>l</w:t>
                        </w:r>
                        <w:r w:rsidR="0088486F" w:rsidRPr="001A349B">
                          <w:rPr>
                            <w:rFonts w:ascii="Garamond" w:hAnsi="Garamond"/>
                            <w:bCs/>
                            <w:sz w:val="22"/>
                            <w:szCs w:val="22"/>
                            <w:lang w:val="fr-BE"/>
                          </w:rPr>
                          <w:t xml:space="preserve">orsque les autres méthodes pédagogiques ont échoué ou lorsque des actions négatives graves nécessitent un message fort et immédiat </w:t>
                        </w:r>
                        <w:r w:rsidR="0088486F" w:rsidRPr="008967A7">
                          <w:rPr>
                            <w:rFonts w:ascii="Garamond" w:hAnsi="Garamond"/>
                            <w:b/>
                            <w:bCs/>
                            <w:color w:val="2E74B5" w:themeColor="accent5" w:themeShade="BF"/>
                            <w:sz w:val="22"/>
                            <w:szCs w:val="22"/>
                            <w:lang w:val="fr-BE"/>
                          </w:rPr>
                          <w:t>pour protéger</w:t>
                        </w:r>
                        <w:r w:rsidR="0088486F" w:rsidRPr="001A349B">
                          <w:rPr>
                            <w:rFonts w:ascii="Garamond" w:hAnsi="Garamond"/>
                            <w:bCs/>
                            <w:sz w:val="22"/>
                            <w:szCs w:val="22"/>
                            <w:lang w:val="fr-BE"/>
                          </w:rPr>
                          <w:t xml:space="preserve"> les autres.  </w:t>
                        </w:r>
                      </w:p>
                    </w:tc>
                    <w:tc>
                      <w:tcPr>
                        <w:tcW w:w="2386" w:type="dxa"/>
                        <w:tcBorders>
                          <w:top w:val="nil"/>
                          <w:left w:val="nil"/>
                          <w:bottom w:val="nil"/>
                          <w:right w:val="nil"/>
                        </w:tcBorders>
                      </w:tcPr>
                      <w:p w:rsidR="0088486F" w:rsidRPr="001A349B" w:rsidRDefault="00084289" w:rsidP="00242F54">
                        <w:pPr>
                          <w:pStyle w:val="BodyText"/>
                          <w:framePr w:hSpace="180" w:wrap="around" w:vAnchor="text" w:hAnchor="text" w:y="1"/>
                          <w:suppressOverlap/>
                          <w:rPr>
                            <w:rFonts w:ascii="Garamond" w:hAnsi="Garamond"/>
                            <w:bCs/>
                            <w:sz w:val="22"/>
                            <w:szCs w:val="22"/>
                            <w:lang w:val="fr-BE"/>
                          </w:rPr>
                        </w:pPr>
                        <w:r w:rsidRPr="00084289">
                          <w:rPr>
                            <w:rFonts w:ascii="Garamond" w:hAnsi="Garamond"/>
                            <w:bCs/>
                            <w:sz w:val="22"/>
                            <w:szCs w:val="22"/>
                            <w:lang w:val="fr-BE"/>
                          </w:rPr>
                          <w:t xml:space="preserve">C'est la raison pour laquelle nous avons </w:t>
                        </w:r>
                        <w:r w:rsidR="00360B16" w:rsidRPr="001A349B">
                          <w:rPr>
                            <w:rFonts w:ascii="Garamond" w:hAnsi="Garamond"/>
                            <w:bCs/>
                            <w:sz w:val="22"/>
                            <w:szCs w:val="22"/>
                            <w:lang w:val="fr-BE"/>
                          </w:rPr>
                          <w:t xml:space="preserve">révisé le document </w:t>
                        </w:r>
                        <w:r w:rsidR="00360B16" w:rsidRPr="008967A7">
                          <w:rPr>
                            <w:rFonts w:ascii="Garamond" w:hAnsi="Garamond"/>
                            <w:b/>
                            <w:bCs/>
                            <w:color w:val="2E74B5" w:themeColor="accent5" w:themeShade="BF"/>
                            <w:sz w:val="22"/>
                            <w:szCs w:val="22"/>
                            <w:lang w:val="fr-BE"/>
                          </w:rPr>
                          <w:t xml:space="preserve">pour </w:t>
                        </w:r>
                        <w:r w:rsidR="0088486F" w:rsidRPr="008967A7">
                          <w:rPr>
                            <w:rFonts w:ascii="Garamond" w:hAnsi="Garamond"/>
                            <w:b/>
                            <w:bCs/>
                            <w:color w:val="2E74B5" w:themeColor="accent5" w:themeShade="BF"/>
                            <w:sz w:val="22"/>
                            <w:szCs w:val="22"/>
                            <w:lang w:val="fr-BE"/>
                          </w:rPr>
                          <w:t>l'adapter à l'air du temps</w:t>
                        </w:r>
                        <w:r w:rsidR="0088486F" w:rsidRPr="001A349B">
                          <w:rPr>
                            <w:rFonts w:ascii="Garamond" w:hAnsi="Garamond"/>
                            <w:bCs/>
                            <w:sz w:val="22"/>
                            <w:szCs w:val="22"/>
                            <w:lang w:val="fr-BE"/>
                          </w:rPr>
                          <w:t xml:space="preserve">. </w:t>
                        </w:r>
                      </w:p>
                      <w:p w:rsidR="0088486F" w:rsidRPr="001A349B" w:rsidRDefault="0088486F" w:rsidP="00242F54">
                        <w:pPr>
                          <w:pStyle w:val="BodyText"/>
                          <w:framePr w:hSpace="180" w:wrap="around" w:vAnchor="text" w:hAnchor="text" w:y="1"/>
                          <w:suppressOverlap/>
                          <w:rPr>
                            <w:rFonts w:ascii="Garamond" w:hAnsi="Garamond"/>
                            <w:bCs/>
                            <w:sz w:val="22"/>
                            <w:szCs w:val="22"/>
                            <w:lang w:val="fr-BE"/>
                          </w:rPr>
                        </w:pPr>
                        <w:r w:rsidRPr="001A349B">
                          <w:rPr>
                            <w:rFonts w:ascii="Garamond" w:hAnsi="Garamond"/>
                            <w:bCs/>
                            <w:sz w:val="22"/>
                            <w:szCs w:val="22"/>
                            <w:lang w:val="fr-BE"/>
                          </w:rPr>
                          <w:t xml:space="preserve">Pour des raisons de transparence, l’échelle sera - comme toujours - incluse dans notre Règlement scolaire.   </w:t>
                        </w:r>
                      </w:p>
                      <w:p w:rsidR="00A36B6A" w:rsidRPr="001A349B" w:rsidRDefault="00A36B6A" w:rsidP="00242F54">
                        <w:pPr>
                          <w:pStyle w:val="BodyText"/>
                          <w:framePr w:hSpace="180" w:wrap="around" w:vAnchor="text" w:hAnchor="text" w:y="1"/>
                          <w:suppressOverlap/>
                          <w:rPr>
                            <w:rFonts w:ascii="Garamond" w:eastAsiaTheme="minorHAnsi" w:hAnsi="Garamond" w:cstheme="minorBidi"/>
                            <w:bCs/>
                            <w:kern w:val="0"/>
                            <w:sz w:val="22"/>
                            <w:szCs w:val="22"/>
                            <w:lang w:val="fr-BE"/>
                          </w:rPr>
                        </w:pPr>
                        <w:r w:rsidRPr="001A349B">
                          <w:rPr>
                            <w:rFonts w:ascii="Garamond" w:eastAsiaTheme="minorHAnsi" w:hAnsi="Garamond" w:cstheme="minorBidi"/>
                            <w:bCs/>
                            <w:kern w:val="0"/>
                            <w:sz w:val="22"/>
                            <w:szCs w:val="22"/>
                            <w:lang w:val="fr-BE"/>
                          </w:rPr>
                          <w:t>.</w:t>
                        </w:r>
                      </w:p>
                    </w:tc>
                  </w:tr>
                  <w:tr w:rsidR="00D17D8C" w:rsidRPr="00BF02E8" w:rsidTr="00D17D8C">
                    <w:trPr>
                      <w:trHeight w:val="20"/>
                    </w:trPr>
                    <w:tc>
                      <w:tcPr>
                        <w:tcW w:w="9406" w:type="dxa"/>
                        <w:gridSpan w:val="4"/>
                        <w:tcBorders>
                          <w:top w:val="nil"/>
                          <w:left w:val="nil"/>
                          <w:bottom w:val="nil"/>
                          <w:right w:val="nil"/>
                        </w:tcBorders>
                      </w:tcPr>
                      <w:p w:rsidR="003917FA" w:rsidRDefault="003917FA" w:rsidP="00242F54">
                        <w:pPr>
                          <w:pStyle w:val="BodyText"/>
                          <w:framePr w:hSpace="180" w:wrap="around" w:vAnchor="text" w:hAnchor="text" w:y="1"/>
                          <w:spacing w:before="240"/>
                          <w:suppressOverlap/>
                          <w:rPr>
                            <w:rFonts w:ascii="Garamond" w:hAnsi="Garamond"/>
                            <w:b/>
                            <w:bCs/>
                            <w:sz w:val="28"/>
                            <w:szCs w:val="28"/>
                            <w:lang w:val="fr-BE"/>
                          </w:rPr>
                        </w:pPr>
                      </w:p>
                      <w:p w:rsidR="003917FA" w:rsidRDefault="003917FA" w:rsidP="00242F54">
                        <w:pPr>
                          <w:pStyle w:val="BodyText"/>
                          <w:framePr w:hSpace="180" w:wrap="around" w:vAnchor="text" w:hAnchor="text" w:y="1"/>
                          <w:spacing w:before="240"/>
                          <w:suppressOverlap/>
                          <w:rPr>
                            <w:rFonts w:ascii="Garamond" w:hAnsi="Garamond"/>
                            <w:b/>
                            <w:bCs/>
                            <w:sz w:val="28"/>
                            <w:szCs w:val="28"/>
                            <w:lang w:val="fr-BE"/>
                          </w:rPr>
                        </w:pPr>
                      </w:p>
                      <w:p w:rsidR="003917FA" w:rsidRDefault="003917FA" w:rsidP="00242F54">
                        <w:pPr>
                          <w:pStyle w:val="BodyText"/>
                          <w:framePr w:hSpace="180" w:wrap="around" w:vAnchor="text" w:hAnchor="text" w:y="1"/>
                          <w:spacing w:before="240"/>
                          <w:suppressOverlap/>
                          <w:rPr>
                            <w:rFonts w:ascii="Garamond" w:hAnsi="Garamond"/>
                            <w:b/>
                            <w:bCs/>
                            <w:sz w:val="28"/>
                            <w:szCs w:val="28"/>
                            <w:lang w:val="fr-BE"/>
                          </w:rPr>
                        </w:pPr>
                      </w:p>
                      <w:p w:rsidR="003917FA" w:rsidRDefault="003917FA" w:rsidP="00242F54">
                        <w:pPr>
                          <w:pStyle w:val="BodyText"/>
                          <w:framePr w:hSpace="180" w:wrap="around" w:vAnchor="text" w:hAnchor="text" w:y="1"/>
                          <w:spacing w:before="240"/>
                          <w:suppressOverlap/>
                          <w:rPr>
                            <w:rFonts w:ascii="Garamond" w:hAnsi="Garamond"/>
                            <w:b/>
                            <w:bCs/>
                            <w:sz w:val="28"/>
                            <w:szCs w:val="28"/>
                            <w:lang w:val="fr-BE"/>
                          </w:rPr>
                        </w:pPr>
                      </w:p>
                      <w:p w:rsidR="003917FA" w:rsidRDefault="003917FA" w:rsidP="00242F54">
                        <w:pPr>
                          <w:pStyle w:val="BodyText"/>
                          <w:framePr w:hSpace="180" w:wrap="around" w:vAnchor="text" w:hAnchor="text" w:y="1"/>
                          <w:spacing w:before="240"/>
                          <w:suppressOverlap/>
                          <w:rPr>
                            <w:rFonts w:ascii="Garamond" w:hAnsi="Garamond"/>
                            <w:b/>
                            <w:bCs/>
                            <w:sz w:val="28"/>
                            <w:szCs w:val="28"/>
                            <w:lang w:val="fr-BE"/>
                          </w:rPr>
                        </w:pPr>
                      </w:p>
                      <w:p w:rsidR="003917FA" w:rsidRDefault="003917FA" w:rsidP="00242F54">
                        <w:pPr>
                          <w:pStyle w:val="BodyText"/>
                          <w:framePr w:hSpace="180" w:wrap="around" w:vAnchor="text" w:hAnchor="text" w:y="1"/>
                          <w:spacing w:before="240"/>
                          <w:suppressOverlap/>
                          <w:rPr>
                            <w:rFonts w:ascii="Garamond" w:hAnsi="Garamond"/>
                            <w:b/>
                            <w:bCs/>
                            <w:sz w:val="28"/>
                            <w:szCs w:val="28"/>
                            <w:lang w:val="fr-BE"/>
                          </w:rPr>
                        </w:pPr>
                      </w:p>
                      <w:tbl>
                        <w:tblPr>
                          <w:tblStyle w:val="TableGrid"/>
                          <w:tblW w:w="9406" w:type="dxa"/>
                          <w:tblBorders>
                            <w:top w:val="none" w:sz="0"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19"/>
                          <w:gridCol w:w="4787"/>
                        </w:tblGrid>
                        <w:tr w:rsidR="003917FA" w:rsidRPr="00771B53" w:rsidTr="00B57D63">
                          <w:tc>
                            <w:tcPr>
                              <w:tcW w:w="4619" w:type="dxa"/>
                            </w:tcPr>
                            <w:p w:rsidR="003917FA" w:rsidRPr="007B443F" w:rsidRDefault="003917FA" w:rsidP="00242F54">
                              <w:pPr>
                                <w:framePr w:hSpace="180" w:wrap="around" w:vAnchor="text" w:hAnchor="text" w:y="1"/>
                                <w:suppressOverlap/>
                                <w:rPr>
                                  <w:rStyle w:val="PageNumber"/>
                                </w:rPr>
                              </w:pPr>
                              <w:r w:rsidRPr="007B443F">
                                <w:rPr>
                                  <w:rStyle w:val="PageNumber"/>
                                </w:rPr>
                                <w:t xml:space="preserve">Page </w:t>
                              </w:r>
                              <w:r>
                                <w:rPr>
                                  <w:rStyle w:val="PageNumber"/>
                                </w:rPr>
                                <w:t>5</w:t>
                              </w:r>
                            </w:p>
                            <w:p w:rsidR="003917FA" w:rsidRPr="00771B53" w:rsidRDefault="003917FA" w:rsidP="00242F54">
                              <w:pPr>
                                <w:framePr w:hSpace="180" w:wrap="around" w:vAnchor="text" w:hAnchor="text" w:y="1"/>
                                <w:suppressOverlap/>
                              </w:pPr>
                            </w:p>
                          </w:tc>
                          <w:tc>
                            <w:tcPr>
                              <w:tcW w:w="4787" w:type="dxa"/>
                            </w:tcPr>
                            <w:p w:rsidR="003917FA" w:rsidRPr="00771B53" w:rsidRDefault="003917FA" w:rsidP="00242F54">
                              <w:pPr>
                                <w:framePr w:hSpace="180" w:wrap="around" w:vAnchor="text" w:hAnchor="text" w:y="1"/>
                                <w:suppressOverlap/>
                                <w:jc w:val="right"/>
                              </w:pPr>
                              <w:r w:rsidRPr="00DD4A41">
                                <w:rPr>
                                  <w:rFonts w:ascii="Arial" w:eastAsia="Times New Roman" w:hAnsi="Arial" w:cs="Times New Roman"/>
                                  <w:b/>
                                  <w:color w:val="92D050"/>
                                  <w:spacing w:val="20"/>
                                  <w:kern w:val="28"/>
                                  <w:sz w:val="24"/>
                                  <w:szCs w:val="24"/>
                                </w:rPr>
                                <w:t>EEB2 Well-being Newsletter</w:t>
                              </w:r>
                            </w:p>
                          </w:tc>
                        </w:tr>
                      </w:tbl>
                      <w:p w:rsidR="00D17D8C" w:rsidRPr="00D17D8C" w:rsidRDefault="00360B16" w:rsidP="00242F54">
                        <w:pPr>
                          <w:pStyle w:val="BodyText"/>
                          <w:framePr w:hSpace="180" w:wrap="around" w:vAnchor="text" w:hAnchor="text" w:y="1"/>
                          <w:spacing w:before="240"/>
                          <w:suppressOverlap/>
                          <w:rPr>
                            <w:rFonts w:ascii="Garamond" w:hAnsi="Garamond"/>
                            <w:b/>
                            <w:bCs/>
                            <w:sz w:val="28"/>
                            <w:szCs w:val="28"/>
                            <w:lang w:val="fr-BE"/>
                          </w:rPr>
                        </w:pPr>
                        <w:r w:rsidRPr="008D0C11">
                          <w:rPr>
                            <w:rFonts w:ascii="Garamond" w:hAnsi="Garamond"/>
                            <w:b/>
                            <w:bCs/>
                            <w:sz w:val="28"/>
                            <w:szCs w:val="28"/>
                            <w:lang w:val="fr-BE"/>
                          </w:rPr>
                          <w:t xml:space="preserve">Mise à jour </w:t>
                        </w:r>
                        <w:r w:rsidR="00D17D8C" w:rsidRPr="008D0C11">
                          <w:rPr>
                            <w:rFonts w:ascii="Garamond" w:hAnsi="Garamond"/>
                            <w:b/>
                            <w:bCs/>
                            <w:sz w:val="28"/>
                            <w:szCs w:val="28"/>
                            <w:lang w:val="fr-BE"/>
                          </w:rPr>
                          <w:t xml:space="preserve">! Agenda </w:t>
                        </w:r>
                      </w:p>
                    </w:tc>
                  </w:tr>
                </w:tbl>
                <w:p w:rsidR="00A36B6A" w:rsidRPr="00C76F17" w:rsidRDefault="00A36B6A" w:rsidP="00242F54">
                  <w:pPr>
                    <w:pStyle w:val="BodyText"/>
                    <w:framePr w:hSpace="180" w:wrap="around" w:vAnchor="text" w:hAnchor="text" w:y="1"/>
                    <w:suppressOverlap/>
                    <w:rPr>
                      <w:lang w:val="fr-BE"/>
                    </w:rPr>
                  </w:pPr>
                </w:p>
              </w:tc>
            </w:tr>
          </w:tbl>
          <w:p w:rsidR="00352ED9" w:rsidRPr="00BF02E8" w:rsidRDefault="00352ED9" w:rsidP="00360B16">
            <w:pPr>
              <w:pStyle w:val="BodyText"/>
              <w:rPr>
                <w:b/>
                <w:bCs/>
                <w:lang w:val="fr-BE"/>
              </w:rPr>
            </w:pPr>
          </w:p>
        </w:tc>
      </w:tr>
      <w:tr w:rsidR="00A36B6A" w:rsidRPr="00047516" w:rsidTr="00360B16">
        <w:tc>
          <w:tcPr>
            <w:tcW w:w="9406" w:type="dxa"/>
            <w:gridSpan w:val="7"/>
            <w:tcBorders>
              <w:top w:val="nil"/>
              <w:left w:val="nil"/>
              <w:bottom w:val="nil"/>
              <w:right w:val="nil"/>
            </w:tcBorders>
          </w:tcPr>
          <w:tbl>
            <w:tblPr>
              <w:tblStyle w:val="TableGrid"/>
              <w:tblW w:w="0" w:type="auto"/>
              <w:tblLayout w:type="fixed"/>
              <w:tblLook w:val="04A0" w:firstRow="1" w:lastRow="0" w:firstColumn="1" w:lastColumn="0" w:noHBand="0" w:noVBand="1"/>
            </w:tblPr>
            <w:tblGrid>
              <w:gridCol w:w="9406"/>
            </w:tblGrid>
            <w:tr w:rsidR="008D0C11" w:rsidRPr="00047516" w:rsidTr="009E3B1D">
              <w:tc>
                <w:tcPr>
                  <w:tcW w:w="9406" w:type="dxa"/>
                  <w:tcBorders>
                    <w:top w:val="nil"/>
                    <w:left w:val="nil"/>
                    <w:bottom w:val="nil"/>
                    <w:right w:val="nil"/>
                  </w:tcBorders>
                </w:tcPr>
                <w:tbl>
                  <w:tblPr>
                    <w:tblStyle w:val="TableGrid"/>
                    <w:tblW w:w="9406" w:type="dxa"/>
                    <w:tblLayout w:type="fixed"/>
                    <w:tblLook w:val="04A0" w:firstRow="1" w:lastRow="0" w:firstColumn="1" w:lastColumn="0" w:noHBand="0" w:noVBand="1"/>
                  </w:tblPr>
                  <w:tblGrid>
                    <w:gridCol w:w="2610"/>
                    <w:gridCol w:w="2307"/>
                    <w:gridCol w:w="2103"/>
                    <w:gridCol w:w="2386"/>
                  </w:tblGrid>
                  <w:tr w:rsidR="008D0C11" w:rsidRPr="00047516" w:rsidTr="009E3B1D">
                    <w:trPr>
                      <w:trHeight w:val="2601"/>
                    </w:trPr>
                    <w:tc>
                      <w:tcPr>
                        <w:tcW w:w="2610" w:type="dxa"/>
                        <w:tcBorders>
                          <w:top w:val="nil"/>
                          <w:left w:val="nil"/>
                          <w:bottom w:val="nil"/>
                          <w:right w:val="nil"/>
                        </w:tcBorders>
                      </w:tcPr>
                      <w:p w:rsidR="008D0C11" w:rsidRPr="00BF02E8" w:rsidRDefault="008D0C11" w:rsidP="00360B16">
                        <w:pPr>
                          <w:pStyle w:val="Pullquote"/>
                          <w:framePr w:hSpace="180" w:wrap="around" w:vAnchor="text" w:hAnchor="text" w:y="1"/>
                          <w:suppressOverlap/>
                          <w:jc w:val="center"/>
                          <w:rPr>
                            <w:lang w:val="fr-BE"/>
                          </w:rPr>
                        </w:pPr>
                      </w:p>
                      <w:p w:rsidR="008D0C11" w:rsidRDefault="008D0C11" w:rsidP="00360B16">
                        <w:pPr>
                          <w:framePr w:hSpace="180" w:wrap="around" w:vAnchor="text" w:hAnchor="text" w:y="1"/>
                          <w:suppressOverlap/>
                          <w:jc w:val="center"/>
                          <w:rPr>
                            <w:color w:val="BFBFBF" w:themeColor="background1" w:themeShade="BF"/>
                            <w:lang w:val="en"/>
                          </w:rPr>
                        </w:pPr>
                        <w:r>
                          <w:rPr>
                            <w:noProof/>
                            <w:color w:val="BFBFBF" w:themeColor="background1" w:themeShade="BF"/>
                            <w:lang w:val="en"/>
                          </w:rPr>
                          <w:drawing>
                            <wp:inline distT="0" distB="0" distL="0" distR="0" wp14:anchorId="15EED877">
                              <wp:extent cx="1560145" cy="20859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4920" cy="2132471"/>
                                      </a:xfrm>
                                      <a:prstGeom prst="rect">
                                        <a:avLst/>
                                      </a:prstGeom>
                                      <a:noFill/>
                                    </pic:spPr>
                                  </pic:pic>
                                </a:graphicData>
                              </a:graphic>
                            </wp:inline>
                          </w:drawing>
                        </w:r>
                      </w:p>
                      <w:p w:rsidR="004644DD" w:rsidRDefault="004644DD" w:rsidP="00360B16">
                        <w:pPr>
                          <w:framePr w:hSpace="180" w:wrap="around" w:vAnchor="text" w:hAnchor="text" w:y="1"/>
                          <w:suppressOverlap/>
                          <w:jc w:val="center"/>
                          <w:rPr>
                            <w:color w:val="BFBFBF" w:themeColor="background1" w:themeShade="BF"/>
                            <w:lang w:val="en"/>
                          </w:rPr>
                        </w:pPr>
                      </w:p>
                      <w:p w:rsidR="00084289" w:rsidRPr="004644DD" w:rsidRDefault="00084289" w:rsidP="004644DD">
                        <w:pPr>
                          <w:framePr w:hSpace="180" w:wrap="around" w:vAnchor="text" w:hAnchor="text" w:y="1"/>
                          <w:suppressOverlap/>
                          <w:rPr>
                            <w:color w:val="BFBFBF" w:themeColor="background1" w:themeShade="BF"/>
                            <w:lang w:val="fr-BE"/>
                          </w:rPr>
                        </w:pPr>
                      </w:p>
                    </w:tc>
                    <w:tc>
                      <w:tcPr>
                        <w:tcW w:w="2307" w:type="dxa"/>
                        <w:tcBorders>
                          <w:top w:val="nil"/>
                          <w:left w:val="nil"/>
                          <w:bottom w:val="nil"/>
                          <w:right w:val="nil"/>
                        </w:tcBorders>
                      </w:tcPr>
                      <w:p w:rsidR="008D0C11" w:rsidRPr="001A349B" w:rsidRDefault="008967A7" w:rsidP="00360B16">
                        <w:pPr>
                          <w:pStyle w:val="BodyText"/>
                          <w:framePr w:hSpace="180" w:wrap="around" w:vAnchor="text" w:hAnchor="text" w:y="1"/>
                          <w:suppressOverlap/>
                          <w:rPr>
                            <w:rFonts w:ascii="Garamond" w:hAnsi="Garamond"/>
                            <w:bCs/>
                            <w:sz w:val="22"/>
                            <w:szCs w:val="22"/>
                            <w:lang w:val="fr-BE"/>
                          </w:rPr>
                        </w:pPr>
                        <w:r w:rsidRPr="008967A7">
                          <w:rPr>
                            <w:rFonts w:ascii="Garamond" w:hAnsi="Garamond"/>
                            <w:bCs/>
                            <w:sz w:val="22"/>
                            <w:szCs w:val="22"/>
                            <w:lang w:val="fr-BE"/>
                          </w:rPr>
                          <w:t xml:space="preserve">L'enquête sur le bien-être nous a appris que nos élèves éprouvent des </w:t>
                        </w:r>
                        <w:r w:rsidR="004644DD" w:rsidRPr="004644DD">
                          <w:rPr>
                            <w:rFonts w:ascii="Garamond" w:hAnsi="Garamond"/>
                            <w:bCs/>
                            <w:sz w:val="22"/>
                            <w:szCs w:val="22"/>
                            <w:lang w:val="fr-BE"/>
                          </w:rPr>
                          <w:t xml:space="preserve">difficultés à planifier </w:t>
                        </w:r>
                        <w:r w:rsidR="00D17D8C" w:rsidRPr="001A349B">
                          <w:rPr>
                            <w:rFonts w:ascii="Garamond" w:hAnsi="Garamond"/>
                            <w:bCs/>
                            <w:sz w:val="22"/>
                            <w:szCs w:val="22"/>
                            <w:lang w:val="fr-BE"/>
                          </w:rPr>
                          <w:t xml:space="preserve">et à organiser leur travail et leurs examens. Cette année scolaire, nous avons fait une première tentative pour transformer l'ancien agenda scolaire en un planificateur scolaire.  Le groupe de travail impliqué a demandé l'avis de nos élèves, </w:t>
                        </w:r>
                        <w:r w:rsidRPr="001A349B">
                          <w:rPr>
                            <w:rFonts w:ascii="Garamond" w:hAnsi="Garamond"/>
                            <w:bCs/>
                            <w:sz w:val="22"/>
                            <w:szCs w:val="22"/>
                            <w:lang w:val="fr-BE"/>
                          </w:rPr>
                          <w:t xml:space="preserve">de </w:t>
                        </w:r>
                        <w:r w:rsidRPr="004644DD">
                          <w:rPr>
                            <w:rFonts w:ascii="Garamond" w:eastAsiaTheme="minorHAnsi" w:hAnsi="Garamond" w:cstheme="minorBidi"/>
                            <w:bCs/>
                            <w:kern w:val="0"/>
                            <w:sz w:val="22"/>
                            <w:szCs w:val="22"/>
                            <w:lang w:val="fr-BE"/>
                          </w:rPr>
                          <w:t>nos</w:t>
                        </w:r>
                        <w:r w:rsidR="004644DD" w:rsidRPr="004644DD">
                          <w:rPr>
                            <w:rFonts w:ascii="Garamond" w:hAnsi="Garamond"/>
                            <w:bCs/>
                            <w:sz w:val="22"/>
                            <w:szCs w:val="22"/>
                            <w:lang w:val="fr-BE"/>
                          </w:rPr>
                          <w:t xml:space="preserve"> </w:t>
                        </w:r>
                        <w:r w:rsidRPr="004644DD">
                          <w:rPr>
                            <w:rFonts w:ascii="Garamond" w:hAnsi="Garamond"/>
                            <w:bCs/>
                            <w:sz w:val="22"/>
                            <w:szCs w:val="22"/>
                            <w:lang w:val="fr-BE"/>
                          </w:rPr>
                          <w:t>enseignants et</w:t>
                        </w:r>
                        <w:r w:rsidR="004644DD" w:rsidRPr="004644DD">
                          <w:rPr>
                            <w:rFonts w:ascii="Garamond" w:hAnsi="Garamond"/>
                            <w:bCs/>
                            <w:sz w:val="22"/>
                            <w:szCs w:val="22"/>
                            <w:lang w:val="fr-BE"/>
                          </w:rPr>
                          <w:t xml:space="preserve"> de </w:t>
                        </w:r>
                      </w:p>
                    </w:tc>
                    <w:tc>
                      <w:tcPr>
                        <w:tcW w:w="2103" w:type="dxa"/>
                        <w:tcBorders>
                          <w:top w:val="nil"/>
                          <w:left w:val="nil"/>
                          <w:bottom w:val="nil"/>
                          <w:right w:val="nil"/>
                        </w:tcBorders>
                        <w:shd w:val="clear" w:color="auto" w:fill="auto"/>
                      </w:tcPr>
                      <w:p w:rsidR="008967A7" w:rsidRDefault="008967A7" w:rsidP="00360B16">
                        <w:pPr>
                          <w:pStyle w:val="BodyText"/>
                          <w:framePr w:hSpace="180" w:wrap="around" w:vAnchor="text" w:hAnchor="text" w:y="1"/>
                          <w:suppressOverlap/>
                          <w:rPr>
                            <w:rFonts w:ascii="Garamond" w:hAnsi="Garamond"/>
                            <w:bCs/>
                            <w:sz w:val="22"/>
                            <w:szCs w:val="22"/>
                            <w:lang w:val="fr-BE"/>
                          </w:rPr>
                        </w:pPr>
                        <w:proofErr w:type="gramStart"/>
                        <w:r w:rsidRPr="008967A7">
                          <w:rPr>
                            <w:rFonts w:ascii="Garamond" w:hAnsi="Garamond"/>
                            <w:bCs/>
                            <w:sz w:val="22"/>
                            <w:szCs w:val="22"/>
                            <w:lang w:val="fr-BE"/>
                          </w:rPr>
                          <w:t>nos</w:t>
                        </w:r>
                        <w:proofErr w:type="gramEnd"/>
                        <w:r w:rsidRPr="008967A7">
                          <w:rPr>
                            <w:rFonts w:ascii="Garamond" w:hAnsi="Garamond"/>
                            <w:bCs/>
                            <w:sz w:val="22"/>
                            <w:szCs w:val="22"/>
                            <w:lang w:val="fr-BE"/>
                          </w:rPr>
                          <w:t xml:space="preserve"> conseillers </w:t>
                        </w:r>
                        <w:r w:rsidR="004644DD" w:rsidRPr="004644DD">
                          <w:rPr>
                            <w:rFonts w:ascii="Garamond" w:hAnsi="Garamond"/>
                            <w:bCs/>
                            <w:sz w:val="22"/>
                            <w:szCs w:val="22"/>
                            <w:lang w:val="fr-BE"/>
                          </w:rPr>
                          <w:t xml:space="preserve">pédagogiques. Grâce à leurs suggestions et </w:t>
                        </w:r>
                        <w:r w:rsidR="00D17D8C" w:rsidRPr="001A349B">
                          <w:rPr>
                            <w:rFonts w:ascii="Garamond" w:hAnsi="Garamond"/>
                            <w:bCs/>
                            <w:sz w:val="22"/>
                            <w:szCs w:val="22"/>
                            <w:lang w:val="fr-BE"/>
                          </w:rPr>
                          <w:t xml:space="preserve">commentaires, nous sommes fiers d'introduire pour tous nos élèves de P5 à S7, dès la rentrée prochaine, un document de planification entièrement revu. </w:t>
                        </w:r>
                      </w:p>
                      <w:p w:rsidR="008D0C11" w:rsidRDefault="008967A7" w:rsidP="00360B16">
                        <w:pPr>
                          <w:pStyle w:val="BodyText"/>
                          <w:framePr w:hSpace="180" w:wrap="around" w:vAnchor="text" w:hAnchor="text" w:y="1"/>
                          <w:suppressOverlap/>
                          <w:rPr>
                            <w:rFonts w:ascii="Garamond" w:hAnsi="Garamond"/>
                            <w:bCs/>
                            <w:sz w:val="22"/>
                            <w:szCs w:val="22"/>
                            <w:lang w:val="fr-BE"/>
                          </w:rPr>
                        </w:pPr>
                        <w:r w:rsidRPr="008967A7">
                          <w:rPr>
                            <w:rFonts w:ascii="Garamond" w:hAnsi="Garamond"/>
                            <w:b/>
                            <w:bCs/>
                            <w:color w:val="2E74B5" w:themeColor="accent5" w:themeShade="BF"/>
                            <w:sz w:val="22"/>
                            <w:szCs w:val="22"/>
                            <w:lang w:val="fr-BE"/>
                          </w:rPr>
                          <w:t>Cet outil</w:t>
                        </w:r>
                        <w:r w:rsidR="004644DD" w:rsidRPr="008967A7">
                          <w:rPr>
                            <w:rFonts w:ascii="Garamond" w:hAnsi="Garamond"/>
                            <w:b/>
                            <w:bCs/>
                            <w:color w:val="2E74B5" w:themeColor="accent5" w:themeShade="BF"/>
                            <w:sz w:val="22"/>
                            <w:szCs w:val="22"/>
                            <w:lang w:val="fr-BE"/>
                          </w:rPr>
                          <w:t xml:space="preserve"> de planification</w:t>
                        </w:r>
                        <w:r w:rsidR="004644DD" w:rsidRPr="008967A7">
                          <w:rPr>
                            <w:rFonts w:ascii="Garamond" w:hAnsi="Garamond"/>
                            <w:bCs/>
                            <w:color w:val="2E74B5" w:themeColor="accent5" w:themeShade="BF"/>
                            <w:sz w:val="22"/>
                            <w:szCs w:val="22"/>
                            <w:lang w:val="fr-BE"/>
                          </w:rPr>
                          <w:t xml:space="preserve"> </w:t>
                        </w:r>
                        <w:r w:rsidR="004644DD" w:rsidRPr="004644DD">
                          <w:rPr>
                            <w:rFonts w:ascii="Garamond" w:hAnsi="Garamond"/>
                            <w:bCs/>
                            <w:sz w:val="22"/>
                            <w:szCs w:val="22"/>
                            <w:lang w:val="fr-BE"/>
                          </w:rPr>
                          <w:t xml:space="preserve">pour chaque mois </w:t>
                        </w:r>
                        <w:r w:rsidRPr="004644DD">
                          <w:rPr>
                            <w:rFonts w:ascii="Garamond" w:hAnsi="Garamond"/>
                            <w:bCs/>
                            <w:sz w:val="22"/>
                            <w:szCs w:val="22"/>
                            <w:lang w:val="fr-BE"/>
                          </w:rPr>
                          <w:t xml:space="preserve">et </w:t>
                        </w:r>
                      </w:p>
                      <w:p w:rsidR="004644DD" w:rsidRPr="001A349B" w:rsidRDefault="004644DD" w:rsidP="00360B16">
                        <w:pPr>
                          <w:pStyle w:val="BodyText"/>
                          <w:framePr w:hSpace="180" w:wrap="around" w:vAnchor="text" w:hAnchor="text" w:y="1"/>
                          <w:suppressOverlap/>
                          <w:rPr>
                            <w:rFonts w:ascii="Garamond" w:eastAsiaTheme="minorHAnsi" w:hAnsi="Garamond" w:cstheme="minorBidi"/>
                            <w:bCs/>
                            <w:kern w:val="0"/>
                            <w:sz w:val="22"/>
                            <w:szCs w:val="22"/>
                            <w:lang w:val="fr-BE"/>
                          </w:rPr>
                        </w:pPr>
                      </w:p>
                    </w:tc>
                    <w:tc>
                      <w:tcPr>
                        <w:tcW w:w="2386" w:type="dxa"/>
                        <w:tcBorders>
                          <w:top w:val="nil"/>
                          <w:left w:val="nil"/>
                          <w:bottom w:val="nil"/>
                          <w:right w:val="nil"/>
                        </w:tcBorders>
                      </w:tcPr>
                      <w:p w:rsidR="008967A7" w:rsidRDefault="00D72F27" w:rsidP="00360B16">
                        <w:pPr>
                          <w:pStyle w:val="BodyText"/>
                          <w:framePr w:hSpace="180" w:wrap="around" w:vAnchor="text" w:hAnchor="text" w:y="1"/>
                          <w:suppressOverlap/>
                          <w:rPr>
                            <w:rFonts w:ascii="Garamond" w:hAnsi="Garamond"/>
                            <w:bCs/>
                            <w:sz w:val="22"/>
                            <w:szCs w:val="22"/>
                            <w:lang w:val="fr-BE"/>
                          </w:rPr>
                        </w:pPr>
                        <w:proofErr w:type="gramStart"/>
                        <w:r w:rsidRPr="00D72F27">
                          <w:rPr>
                            <w:rFonts w:ascii="Garamond" w:hAnsi="Garamond"/>
                            <w:bCs/>
                            <w:sz w:val="22"/>
                            <w:szCs w:val="22"/>
                            <w:lang w:val="fr-BE"/>
                          </w:rPr>
                          <w:t>chaque</w:t>
                        </w:r>
                        <w:proofErr w:type="gramEnd"/>
                        <w:r w:rsidRPr="00D72F27">
                          <w:rPr>
                            <w:rFonts w:ascii="Garamond" w:hAnsi="Garamond"/>
                            <w:bCs/>
                            <w:sz w:val="22"/>
                            <w:szCs w:val="22"/>
                            <w:lang w:val="fr-BE"/>
                          </w:rPr>
                          <w:t xml:space="preserve"> semaine tient </w:t>
                        </w:r>
                        <w:r w:rsidR="004644DD" w:rsidRPr="004644DD">
                          <w:rPr>
                            <w:rFonts w:ascii="Garamond" w:hAnsi="Garamond"/>
                            <w:bCs/>
                            <w:sz w:val="22"/>
                            <w:szCs w:val="22"/>
                            <w:lang w:val="fr-BE"/>
                          </w:rPr>
                          <w:t xml:space="preserve">compte de notre agenda européen. Il contiendra </w:t>
                        </w:r>
                        <w:r w:rsidR="00D17D8C" w:rsidRPr="001A349B">
                          <w:rPr>
                            <w:rFonts w:ascii="Garamond" w:hAnsi="Garamond"/>
                            <w:bCs/>
                            <w:sz w:val="22"/>
                            <w:szCs w:val="22"/>
                            <w:lang w:val="fr-BE"/>
                          </w:rPr>
                          <w:t xml:space="preserve">également des </w:t>
                        </w:r>
                        <w:r w:rsidR="00D17D8C" w:rsidRPr="008967A7">
                          <w:rPr>
                            <w:rFonts w:ascii="Garamond" w:hAnsi="Garamond"/>
                            <w:b/>
                            <w:bCs/>
                            <w:color w:val="2E74B5" w:themeColor="accent5" w:themeShade="BF"/>
                            <w:sz w:val="22"/>
                            <w:szCs w:val="22"/>
                            <w:lang w:val="fr-BE"/>
                          </w:rPr>
                          <w:t>lignes d'assistance internes et externes utiles</w:t>
                        </w:r>
                        <w:r w:rsidR="00D17D8C" w:rsidRPr="001A349B">
                          <w:rPr>
                            <w:rFonts w:ascii="Garamond" w:hAnsi="Garamond"/>
                            <w:bCs/>
                            <w:sz w:val="22"/>
                            <w:szCs w:val="22"/>
                            <w:lang w:val="fr-BE"/>
                          </w:rPr>
                          <w:t xml:space="preserve"> ainsi que des </w:t>
                        </w:r>
                        <w:r w:rsidR="00D17D8C" w:rsidRPr="008967A7">
                          <w:rPr>
                            <w:rFonts w:ascii="Garamond" w:hAnsi="Garamond"/>
                            <w:b/>
                            <w:bCs/>
                            <w:color w:val="2E74B5" w:themeColor="accent5" w:themeShade="BF"/>
                            <w:sz w:val="22"/>
                            <w:szCs w:val="22"/>
                            <w:lang w:val="fr-BE"/>
                          </w:rPr>
                          <w:t>conseils sur le bien-être</w:t>
                        </w:r>
                        <w:r w:rsidR="00D17D8C" w:rsidRPr="008967A7">
                          <w:rPr>
                            <w:rFonts w:ascii="Garamond" w:hAnsi="Garamond"/>
                            <w:bCs/>
                            <w:color w:val="2E74B5" w:themeColor="accent5" w:themeShade="BF"/>
                            <w:sz w:val="22"/>
                            <w:szCs w:val="22"/>
                            <w:lang w:val="fr-BE"/>
                          </w:rPr>
                          <w:t xml:space="preserve"> </w:t>
                        </w:r>
                        <w:r w:rsidR="00D17D8C" w:rsidRPr="001A349B">
                          <w:rPr>
                            <w:rFonts w:ascii="Garamond" w:hAnsi="Garamond"/>
                            <w:bCs/>
                            <w:sz w:val="22"/>
                            <w:szCs w:val="22"/>
                            <w:lang w:val="fr-BE"/>
                          </w:rPr>
                          <w:t xml:space="preserve">et d'autres informations demandées par les élèves.  </w:t>
                        </w:r>
                      </w:p>
                      <w:p w:rsidR="008D0C11" w:rsidRPr="001A349B" w:rsidRDefault="00D17D8C" w:rsidP="00360B16">
                        <w:pPr>
                          <w:pStyle w:val="BodyText"/>
                          <w:framePr w:hSpace="180" w:wrap="around" w:vAnchor="text" w:hAnchor="text" w:y="1"/>
                          <w:suppressOverlap/>
                          <w:rPr>
                            <w:rFonts w:ascii="Garamond" w:hAnsi="Garamond"/>
                            <w:bCs/>
                            <w:sz w:val="22"/>
                            <w:szCs w:val="22"/>
                            <w:lang w:val="fr-BE"/>
                          </w:rPr>
                        </w:pPr>
                        <w:r w:rsidRPr="001A349B">
                          <w:rPr>
                            <w:rFonts w:ascii="Garamond" w:hAnsi="Garamond"/>
                            <w:bCs/>
                            <w:sz w:val="22"/>
                            <w:szCs w:val="22"/>
                            <w:lang w:val="fr-BE"/>
                          </w:rPr>
                          <w:t>Nous espérons que ce nouveau planificateur pratique pourra les aider à garder une vue d'ensemble.</w:t>
                        </w:r>
                      </w:p>
                    </w:tc>
                  </w:tr>
                </w:tbl>
                <w:p w:rsidR="008D0C11" w:rsidRPr="00C76F17" w:rsidRDefault="008D0C11" w:rsidP="00360B16">
                  <w:pPr>
                    <w:pStyle w:val="BodyText"/>
                    <w:framePr w:hSpace="180" w:wrap="around" w:vAnchor="text" w:hAnchor="text" w:y="1"/>
                    <w:suppressOverlap/>
                    <w:rPr>
                      <w:lang w:val="fr-BE"/>
                    </w:rPr>
                  </w:pPr>
                </w:p>
              </w:tc>
            </w:tr>
          </w:tbl>
          <w:p w:rsidR="00A36B6A" w:rsidRPr="00A36B6A" w:rsidRDefault="00A36B6A" w:rsidP="00360B16">
            <w:pPr>
              <w:pStyle w:val="BodyText"/>
              <w:rPr>
                <w:rFonts w:ascii="Garamond" w:hAnsi="Garamond"/>
                <w:b/>
                <w:bCs/>
                <w:sz w:val="28"/>
                <w:szCs w:val="28"/>
                <w:lang w:val="fr-BE"/>
              </w:rPr>
            </w:pPr>
          </w:p>
        </w:tc>
      </w:tr>
      <w:tr w:rsidR="00A36B6A" w:rsidRPr="00047516" w:rsidTr="00360B16">
        <w:tc>
          <w:tcPr>
            <w:tcW w:w="9406" w:type="dxa"/>
            <w:gridSpan w:val="7"/>
            <w:tcBorders>
              <w:top w:val="nil"/>
              <w:left w:val="nil"/>
              <w:bottom w:val="nil"/>
              <w:right w:val="nil"/>
            </w:tcBorders>
          </w:tcPr>
          <w:p w:rsidR="00A36B6A" w:rsidRPr="00A36B6A" w:rsidRDefault="00A36B6A" w:rsidP="00360B16">
            <w:pPr>
              <w:shd w:val="clear" w:color="auto" w:fill="FFFFFF"/>
              <w:rPr>
                <w:rFonts w:ascii="Garamond" w:hAnsi="Garamond"/>
                <w:b/>
                <w:bCs/>
                <w:sz w:val="28"/>
                <w:szCs w:val="28"/>
                <w:lang w:val="fr-BE"/>
              </w:rPr>
            </w:pPr>
          </w:p>
        </w:tc>
      </w:tr>
      <w:tr w:rsidR="001A349B" w:rsidRPr="00771B53" w:rsidTr="00360B16">
        <w:tc>
          <w:tcPr>
            <w:tcW w:w="9406" w:type="dxa"/>
            <w:gridSpan w:val="7"/>
            <w:tcBorders>
              <w:top w:val="single" w:sz="12" w:space="0" w:color="auto"/>
              <w:left w:val="nil"/>
              <w:bottom w:val="nil"/>
              <w:right w:val="nil"/>
            </w:tcBorders>
          </w:tcPr>
          <w:p w:rsidR="001A349B" w:rsidRPr="008873DE" w:rsidRDefault="008873DE" w:rsidP="008873DE">
            <w:pPr>
              <w:spacing w:before="240"/>
              <w:outlineLvl w:val="2"/>
              <w:rPr>
                <w:rFonts w:ascii="Garamond" w:eastAsia="Times New Roman" w:hAnsi="Garamond" w:cs="Times New Roman"/>
                <w:bCs/>
                <w:color w:val="70AD47" w:themeColor="accent6"/>
                <w:kern w:val="28"/>
                <w:sz w:val="40"/>
                <w:szCs w:val="28"/>
                <w:lang w:val="fr-BE"/>
              </w:rPr>
            </w:pPr>
            <w:bookmarkStart w:id="1" w:name="_Hlk74805589"/>
            <w:r w:rsidRPr="008873DE">
              <w:rPr>
                <w:rFonts w:ascii="Garamond" w:eastAsia="Times New Roman" w:hAnsi="Garamond" w:cs="Times New Roman"/>
                <w:bCs/>
                <w:color w:val="70AD47" w:themeColor="accent6"/>
                <w:kern w:val="28"/>
                <w:sz w:val="40"/>
                <w:szCs w:val="28"/>
                <w:lang w:val="fr-BE"/>
              </w:rPr>
              <w:t xml:space="preserve">Initiatives organisationnelles </w:t>
            </w:r>
            <w:r w:rsidR="001A349B" w:rsidRPr="008873DE">
              <w:rPr>
                <w:rFonts w:ascii="Garamond" w:eastAsia="Times New Roman" w:hAnsi="Garamond" w:cs="Times New Roman"/>
                <w:bCs/>
                <w:color w:val="70AD47" w:themeColor="accent6"/>
                <w:kern w:val="28"/>
                <w:sz w:val="40"/>
                <w:szCs w:val="28"/>
                <w:lang w:val="fr-BE"/>
              </w:rPr>
              <w:t>@ EEB2</w:t>
            </w:r>
          </w:p>
          <w:p w:rsidR="001A349B" w:rsidRPr="00771B53" w:rsidRDefault="001A349B" w:rsidP="00360B16"/>
        </w:tc>
      </w:tr>
      <w:tr w:rsidR="00284189" w:rsidRPr="00284189" w:rsidTr="00360B16">
        <w:trPr>
          <w:trHeight w:val="261"/>
        </w:trPr>
        <w:tc>
          <w:tcPr>
            <w:tcW w:w="9406" w:type="dxa"/>
            <w:gridSpan w:val="7"/>
            <w:tcBorders>
              <w:top w:val="nil"/>
              <w:left w:val="nil"/>
              <w:bottom w:val="nil"/>
              <w:right w:val="nil"/>
            </w:tcBorders>
          </w:tcPr>
          <w:p w:rsidR="00284189" w:rsidRPr="00284189" w:rsidRDefault="00284189" w:rsidP="00360B16">
            <w:pPr>
              <w:spacing w:after="240"/>
              <w:outlineLvl w:val="2"/>
              <w:rPr>
                <w:rFonts w:ascii="Garamond" w:eastAsia="Times New Roman" w:hAnsi="Garamond" w:cs="Times New Roman"/>
                <w:bCs/>
                <w:kern w:val="28"/>
                <w:sz w:val="28"/>
                <w:szCs w:val="28"/>
                <w:lang w:val="fr-BE"/>
              </w:rPr>
            </w:pPr>
            <w:bookmarkStart w:id="2" w:name="_Hlk74806066"/>
            <w:bookmarkEnd w:id="1"/>
            <w:r w:rsidRPr="00284189">
              <w:rPr>
                <w:rFonts w:ascii="Garamond" w:eastAsia="Times New Roman" w:hAnsi="Garamond" w:cs="Times New Roman"/>
                <w:b/>
                <w:bCs/>
                <w:kern w:val="28"/>
                <w:sz w:val="28"/>
                <w:szCs w:val="28"/>
                <w:lang w:val="fr-BE"/>
              </w:rPr>
              <w:t>Sécurité renforcée à l’école</w:t>
            </w:r>
          </w:p>
        </w:tc>
      </w:tr>
      <w:tr w:rsidR="003B0833" w:rsidRPr="00047516" w:rsidTr="00360B16">
        <w:tc>
          <w:tcPr>
            <w:tcW w:w="2610" w:type="dxa"/>
            <w:tcBorders>
              <w:top w:val="nil"/>
              <w:left w:val="nil"/>
              <w:bottom w:val="nil"/>
              <w:right w:val="nil"/>
            </w:tcBorders>
          </w:tcPr>
          <w:p w:rsidR="008873DE" w:rsidRDefault="008873DE" w:rsidP="00360B16">
            <w:pPr>
              <w:jc w:val="center"/>
              <w:rPr>
                <w:noProof/>
                <w:color w:val="BFBFBF" w:themeColor="background1" w:themeShade="BF"/>
                <w:lang w:val="fr-BE"/>
              </w:rPr>
            </w:pPr>
          </w:p>
          <w:p w:rsidR="003B0833" w:rsidRPr="00284189" w:rsidRDefault="00284189" w:rsidP="00360B16">
            <w:pPr>
              <w:jc w:val="center"/>
              <w:rPr>
                <w:color w:val="BFBFBF" w:themeColor="background1" w:themeShade="BF"/>
                <w:lang w:val="fr-BE"/>
              </w:rPr>
            </w:pPr>
            <w:r>
              <w:rPr>
                <w:noProof/>
                <w:color w:val="BFBFBF" w:themeColor="background1" w:themeShade="BF"/>
                <w:lang w:val="fr-BE"/>
              </w:rPr>
              <w:drawing>
                <wp:inline distT="0" distB="0" distL="0" distR="0" wp14:anchorId="391D6A42">
                  <wp:extent cx="533400" cy="11659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406" t="12059" r="20927"/>
                          <a:stretch/>
                        </pic:blipFill>
                        <pic:spPr bwMode="auto">
                          <a:xfrm>
                            <a:off x="0" y="0"/>
                            <a:ext cx="556459" cy="1216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07" w:type="dxa"/>
            <w:gridSpan w:val="2"/>
            <w:tcBorders>
              <w:top w:val="nil"/>
              <w:left w:val="nil"/>
              <w:bottom w:val="nil"/>
              <w:right w:val="nil"/>
            </w:tcBorders>
          </w:tcPr>
          <w:p w:rsidR="00284189" w:rsidRPr="00284189" w:rsidRDefault="00284189" w:rsidP="00360B16">
            <w:pPr>
              <w:rPr>
                <w:rFonts w:ascii="Calibri" w:hAnsi="Calibri" w:cs="Calibri"/>
                <w:sz w:val="20"/>
                <w:szCs w:val="20"/>
                <w:lang w:val="fr-BE" w:eastAsia="nl-BE"/>
              </w:rPr>
            </w:pPr>
            <w:r w:rsidRPr="00284189">
              <w:rPr>
                <w:rFonts w:ascii="Calibri" w:hAnsi="Calibri" w:cs="Calibri"/>
                <w:sz w:val="20"/>
                <w:szCs w:val="20"/>
                <w:lang w:val="fr-BE" w:eastAsia="nl-BE"/>
              </w:rPr>
              <w:t>La nouvelle coordinatrice des surveillants organise et optimalise les surveillances au sein de notre établissement.</w:t>
            </w:r>
          </w:p>
          <w:p w:rsidR="00284189" w:rsidRPr="00360B16" w:rsidRDefault="00284189" w:rsidP="00360B16">
            <w:pPr>
              <w:rPr>
                <w:rFonts w:ascii="Calibri" w:hAnsi="Calibri" w:cs="Calibri"/>
                <w:sz w:val="20"/>
                <w:szCs w:val="20"/>
                <w:lang w:val="fr-BE" w:eastAsia="nl-BE"/>
              </w:rPr>
            </w:pPr>
            <w:r>
              <w:rPr>
                <w:rFonts w:ascii="Calibri" w:hAnsi="Calibri" w:cs="Calibri"/>
                <w:sz w:val="20"/>
                <w:szCs w:val="20"/>
                <w:lang w:val="fr-BE" w:eastAsia="nl-BE"/>
              </w:rPr>
              <w:t xml:space="preserve">De plus, dans les </w:t>
            </w:r>
          </w:p>
          <w:p w:rsidR="003B0833" w:rsidRPr="00284189" w:rsidRDefault="003B0833" w:rsidP="00360B16">
            <w:pPr>
              <w:rPr>
                <w:color w:val="BFBFBF" w:themeColor="background1" w:themeShade="BF"/>
                <w:lang w:val="fr-BE"/>
              </w:rPr>
            </w:pPr>
          </w:p>
        </w:tc>
        <w:tc>
          <w:tcPr>
            <w:tcW w:w="2103" w:type="dxa"/>
            <w:gridSpan w:val="2"/>
            <w:tcBorders>
              <w:top w:val="nil"/>
              <w:left w:val="nil"/>
              <w:bottom w:val="nil"/>
              <w:right w:val="nil"/>
            </w:tcBorders>
            <w:shd w:val="clear" w:color="auto" w:fill="auto"/>
          </w:tcPr>
          <w:p w:rsidR="00284189" w:rsidRPr="008873DE" w:rsidRDefault="00284189" w:rsidP="00360B16">
            <w:pPr>
              <w:rPr>
                <w:rFonts w:ascii="Calibri" w:hAnsi="Calibri" w:cs="Calibri"/>
                <w:b/>
                <w:color w:val="2E74B5" w:themeColor="accent5" w:themeShade="BF"/>
                <w:sz w:val="20"/>
                <w:szCs w:val="20"/>
                <w:lang w:val="fr-BE" w:eastAsia="nl-BE"/>
              </w:rPr>
            </w:pPr>
            <w:proofErr w:type="gramStart"/>
            <w:r w:rsidRPr="00284189">
              <w:rPr>
                <w:rFonts w:ascii="Calibri" w:hAnsi="Calibri" w:cs="Calibri"/>
                <w:sz w:val="20"/>
                <w:szCs w:val="20"/>
                <w:lang w:val="fr-BE" w:eastAsia="nl-BE"/>
              </w:rPr>
              <w:t>vestiaires</w:t>
            </w:r>
            <w:proofErr w:type="gramEnd"/>
            <w:r w:rsidRPr="00284189">
              <w:rPr>
                <w:rFonts w:ascii="Calibri" w:hAnsi="Calibri" w:cs="Calibri"/>
                <w:sz w:val="20"/>
                <w:szCs w:val="20"/>
                <w:lang w:val="fr-BE" w:eastAsia="nl-BE"/>
              </w:rPr>
              <w:t xml:space="preserve">, les toilettes et cours de récréation, l’école a pris des </w:t>
            </w:r>
            <w:r w:rsidRPr="008873DE">
              <w:rPr>
                <w:rFonts w:ascii="Calibri" w:hAnsi="Calibri" w:cs="Calibri"/>
                <w:b/>
                <w:color w:val="2E74B5" w:themeColor="accent5" w:themeShade="BF"/>
                <w:sz w:val="20"/>
                <w:szCs w:val="20"/>
                <w:lang w:val="fr-BE" w:eastAsia="nl-BE"/>
              </w:rPr>
              <w:t xml:space="preserve">initiatives pour aider à réduire les problèmes potentiels. </w:t>
            </w:r>
          </w:p>
          <w:p w:rsidR="003B0833" w:rsidRPr="00284189" w:rsidRDefault="003B0833" w:rsidP="00360B16">
            <w:pPr>
              <w:rPr>
                <w:color w:val="BFBFBF" w:themeColor="background1" w:themeShade="BF"/>
                <w:lang w:val="fr-BE"/>
              </w:rPr>
            </w:pPr>
          </w:p>
        </w:tc>
        <w:tc>
          <w:tcPr>
            <w:tcW w:w="2386" w:type="dxa"/>
            <w:gridSpan w:val="2"/>
            <w:tcBorders>
              <w:top w:val="nil"/>
              <w:left w:val="nil"/>
              <w:bottom w:val="nil"/>
              <w:right w:val="nil"/>
            </w:tcBorders>
          </w:tcPr>
          <w:p w:rsidR="00284189" w:rsidRPr="00284189" w:rsidRDefault="00284189" w:rsidP="00360B16">
            <w:pPr>
              <w:rPr>
                <w:rFonts w:ascii="Calibri" w:hAnsi="Calibri" w:cs="Calibri"/>
                <w:sz w:val="20"/>
                <w:szCs w:val="20"/>
                <w:lang w:val="fr-BE" w:eastAsia="nl-BE"/>
              </w:rPr>
            </w:pPr>
            <w:r w:rsidRPr="00284189">
              <w:rPr>
                <w:rFonts w:ascii="Calibri" w:hAnsi="Calibri" w:cs="Calibri"/>
                <w:sz w:val="20"/>
                <w:szCs w:val="20"/>
                <w:lang w:val="fr-BE" w:eastAsia="nl-BE"/>
              </w:rPr>
              <w:t xml:space="preserve">Des caméras supplémentaires ont été commandées pour couvrir </w:t>
            </w:r>
            <w:r w:rsidR="000A187C">
              <w:rPr>
                <w:rFonts w:ascii="Calibri" w:hAnsi="Calibri" w:cs="Calibri"/>
                <w:sz w:val="20"/>
                <w:szCs w:val="20"/>
                <w:lang w:val="fr-BE" w:eastAsia="nl-BE"/>
              </w:rPr>
              <w:t>quelqu</w:t>
            </w:r>
            <w:r w:rsidRPr="00284189">
              <w:rPr>
                <w:rFonts w:ascii="Calibri" w:hAnsi="Calibri" w:cs="Calibri"/>
                <w:sz w:val="20"/>
                <w:szCs w:val="20"/>
                <w:lang w:val="fr-BE" w:eastAsia="nl-BE"/>
              </w:rPr>
              <w:t>es angles morts.</w:t>
            </w:r>
          </w:p>
          <w:p w:rsidR="003B0833" w:rsidRPr="00284189" w:rsidRDefault="003B0833" w:rsidP="00360B16">
            <w:pPr>
              <w:rPr>
                <w:color w:val="BFBFBF" w:themeColor="background1" w:themeShade="BF"/>
                <w:lang w:val="fr-BE"/>
              </w:rPr>
            </w:pPr>
          </w:p>
        </w:tc>
      </w:tr>
      <w:tr w:rsidR="00284189" w:rsidRPr="00047516" w:rsidTr="00360B16">
        <w:trPr>
          <w:trHeight w:val="261"/>
        </w:trPr>
        <w:tc>
          <w:tcPr>
            <w:tcW w:w="9406" w:type="dxa"/>
            <w:gridSpan w:val="7"/>
            <w:tcBorders>
              <w:top w:val="nil"/>
              <w:left w:val="nil"/>
              <w:bottom w:val="nil"/>
              <w:right w:val="nil"/>
            </w:tcBorders>
          </w:tcPr>
          <w:p w:rsidR="00284189" w:rsidRPr="00284189" w:rsidRDefault="00360B16" w:rsidP="00360B16">
            <w:pPr>
              <w:spacing w:before="240" w:after="240"/>
              <w:outlineLvl w:val="2"/>
              <w:rPr>
                <w:rFonts w:ascii="Garamond" w:eastAsia="Times New Roman" w:hAnsi="Garamond" w:cs="Times New Roman"/>
                <w:bCs/>
                <w:kern w:val="28"/>
                <w:sz w:val="28"/>
                <w:szCs w:val="28"/>
                <w:lang w:val="fr-BE"/>
              </w:rPr>
            </w:pPr>
            <w:bookmarkStart w:id="3" w:name="_Hlk74806999"/>
            <w:bookmarkEnd w:id="2"/>
            <w:r>
              <w:rPr>
                <w:rFonts w:ascii="Garamond" w:eastAsia="Times New Roman" w:hAnsi="Garamond" w:cs="Times New Roman"/>
                <w:b/>
                <w:bCs/>
                <w:kern w:val="28"/>
                <w:sz w:val="28"/>
                <w:szCs w:val="28"/>
                <w:lang w:val="fr-BE"/>
              </w:rPr>
              <w:t>Nouveau système de test-B</w:t>
            </w:r>
          </w:p>
        </w:tc>
      </w:tr>
      <w:tr w:rsidR="00360B16" w:rsidRPr="00047516" w:rsidTr="009E3B1D">
        <w:tc>
          <w:tcPr>
            <w:tcW w:w="2610" w:type="dxa"/>
            <w:tcBorders>
              <w:top w:val="nil"/>
              <w:left w:val="nil"/>
              <w:bottom w:val="nil"/>
              <w:right w:val="nil"/>
            </w:tcBorders>
          </w:tcPr>
          <w:p w:rsidR="00360B16" w:rsidRPr="00284189" w:rsidRDefault="00360B16" w:rsidP="00360B16">
            <w:pPr>
              <w:jc w:val="center"/>
              <w:rPr>
                <w:color w:val="BFBFBF" w:themeColor="background1" w:themeShade="BF"/>
                <w:lang w:val="fr-BE"/>
              </w:rPr>
            </w:pPr>
            <w:r>
              <w:rPr>
                <w:noProof/>
                <w:color w:val="BFBFBF" w:themeColor="background1" w:themeShade="BF"/>
                <w:lang w:val="fr-BE"/>
              </w:rPr>
              <w:drawing>
                <wp:inline distT="0" distB="0" distL="0" distR="0" wp14:anchorId="2962CE76">
                  <wp:extent cx="695325" cy="1231823"/>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4371" cy="1283280"/>
                          </a:xfrm>
                          <a:prstGeom prst="rect">
                            <a:avLst/>
                          </a:prstGeom>
                          <a:noFill/>
                        </pic:spPr>
                      </pic:pic>
                    </a:graphicData>
                  </a:graphic>
                </wp:inline>
              </w:drawing>
            </w:r>
          </w:p>
        </w:tc>
        <w:tc>
          <w:tcPr>
            <w:tcW w:w="2307" w:type="dxa"/>
            <w:gridSpan w:val="2"/>
            <w:tcBorders>
              <w:top w:val="nil"/>
              <w:left w:val="nil"/>
              <w:bottom w:val="nil"/>
              <w:right w:val="nil"/>
            </w:tcBorders>
          </w:tcPr>
          <w:p w:rsidR="00360B16" w:rsidRPr="006B385B" w:rsidRDefault="006B385B" w:rsidP="006B385B">
            <w:pPr>
              <w:rPr>
                <w:rFonts w:ascii="Garamond" w:hAnsi="Garamond"/>
                <w:color w:val="BFBFBF" w:themeColor="background1" w:themeShade="BF"/>
                <w:lang w:val="fr-BE"/>
              </w:rPr>
            </w:pPr>
            <w:r w:rsidRPr="006B385B">
              <w:rPr>
                <w:rFonts w:ascii="Garamond" w:hAnsi="Garamond" w:cs="Calibri"/>
                <w:lang w:val="fr-BE" w:eastAsia="nl-BE"/>
              </w:rPr>
              <w:t>Comme réclamé dans l’enquête sur le bien-être et au vu de la situation de la COVID-</w:t>
            </w:r>
            <w:r w:rsidR="0019764E">
              <w:rPr>
                <w:rFonts w:ascii="Garamond" w:hAnsi="Garamond" w:cs="Calibri"/>
                <w:lang w:val="fr-BE" w:eastAsia="nl-BE"/>
              </w:rPr>
              <w:t>19,</w:t>
            </w:r>
          </w:p>
        </w:tc>
        <w:tc>
          <w:tcPr>
            <w:tcW w:w="2103" w:type="dxa"/>
            <w:gridSpan w:val="2"/>
            <w:tcBorders>
              <w:top w:val="nil"/>
              <w:left w:val="nil"/>
              <w:bottom w:val="nil"/>
              <w:right w:val="nil"/>
            </w:tcBorders>
            <w:shd w:val="clear" w:color="auto" w:fill="auto"/>
          </w:tcPr>
          <w:p w:rsidR="00360B16" w:rsidRPr="006B385B" w:rsidRDefault="006B385B" w:rsidP="00360B16">
            <w:pPr>
              <w:rPr>
                <w:rFonts w:ascii="Garamond" w:hAnsi="Garamond"/>
                <w:color w:val="BFBFBF" w:themeColor="background1" w:themeShade="BF"/>
                <w:lang w:val="fr-BE"/>
              </w:rPr>
            </w:pPr>
            <w:proofErr w:type="gramStart"/>
            <w:r w:rsidRPr="008873DE">
              <w:rPr>
                <w:rFonts w:ascii="Garamond" w:hAnsi="Garamond" w:cs="Calibri"/>
                <w:b/>
                <w:color w:val="2E74B5" w:themeColor="accent5" w:themeShade="BF"/>
                <w:lang w:val="fr-BE" w:eastAsia="nl-BE"/>
              </w:rPr>
              <w:t>les</w:t>
            </w:r>
            <w:proofErr w:type="gramEnd"/>
            <w:r w:rsidRPr="008873DE">
              <w:rPr>
                <w:rFonts w:ascii="Garamond" w:hAnsi="Garamond" w:cs="Calibri"/>
                <w:b/>
                <w:color w:val="2E74B5" w:themeColor="accent5" w:themeShade="BF"/>
                <w:lang w:val="fr-BE" w:eastAsia="nl-BE"/>
              </w:rPr>
              <w:t xml:space="preserve"> tests B ont été centralisés</w:t>
            </w:r>
            <w:r w:rsidRPr="008873DE">
              <w:rPr>
                <w:rFonts w:ascii="Garamond" w:hAnsi="Garamond" w:cs="Calibri"/>
                <w:color w:val="2E74B5" w:themeColor="accent5" w:themeShade="BF"/>
                <w:lang w:val="fr-BE" w:eastAsia="nl-BE"/>
              </w:rPr>
              <w:t xml:space="preserve"> </w:t>
            </w:r>
            <w:r w:rsidRPr="006B385B">
              <w:rPr>
                <w:rFonts w:ascii="Garamond" w:hAnsi="Garamond" w:cs="Calibri"/>
                <w:lang w:val="fr-BE" w:eastAsia="nl-BE"/>
              </w:rPr>
              <w:t xml:space="preserve">pour éviter une répartition tout au </w:t>
            </w:r>
            <w:r w:rsidR="004644DD">
              <w:rPr>
                <w:rFonts w:ascii="Garamond" w:hAnsi="Garamond" w:cs="Calibri"/>
                <w:lang w:val="fr-BE" w:eastAsia="nl-BE"/>
              </w:rPr>
              <w:t>long de l’année</w:t>
            </w:r>
            <w:r w:rsidR="0019764E">
              <w:rPr>
                <w:rFonts w:ascii="Garamond" w:hAnsi="Garamond" w:cs="Calibri"/>
                <w:lang w:val="fr-BE" w:eastAsia="nl-BE"/>
              </w:rPr>
              <w:t xml:space="preserve"> scolaire.</w:t>
            </w:r>
          </w:p>
        </w:tc>
        <w:tc>
          <w:tcPr>
            <w:tcW w:w="2386" w:type="dxa"/>
            <w:gridSpan w:val="2"/>
            <w:tcBorders>
              <w:top w:val="nil"/>
              <w:left w:val="nil"/>
              <w:bottom w:val="nil"/>
              <w:right w:val="nil"/>
            </w:tcBorders>
          </w:tcPr>
          <w:p w:rsidR="00360B16" w:rsidRPr="006B385B" w:rsidRDefault="006B385B" w:rsidP="00360B16">
            <w:pPr>
              <w:rPr>
                <w:rFonts w:ascii="Garamond" w:hAnsi="Garamond"/>
                <w:color w:val="BFBFBF" w:themeColor="background1" w:themeShade="BF"/>
                <w:lang w:val="fr-BE"/>
              </w:rPr>
            </w:pPr>
            <w:r w:rsidRPr="006B385B">
              <w:rPr>
                <w:rFonts w:ascii="Garamond" w:hAnsi="Garamond" w:cs="Calibri"/>
                <w:lang w:val="fr-BE" w:eastAsia="nl-BE"/>
              </w:rPr>
              <w:t>L’évaluation de cette initiative suivra</w:t>
            </w:r>
            <w:r w:rsidRPr="006B385B">
              <w:rPr>
                <w:rFonts w:ascii="Garamond" w:hAnsi="Garamond"/>
                <w:color w:val="BFBFBF" w:themeColor="background1" w:themeShade="BF"/>
                <w:lang w:val="fr-BE"/>
              </w:rPr>
              <w:t xml:space="preserve"> </w:t>
            </w:r>
          </w:p>
        </w:tc>
      </w:tr>
      <w:bookmarkEnd w:id="3"/>
      <w:tr w:rsidR="00B243D9" w:rsidRPr="0019764E" w:rsidTr="008873DE">
        <w:tc>
          <w:tcPr>
            <w:tcW w:w="4619" w:type="dxa"/>
            <w:gridSpan w:val="2"/>
            <w:tcBorders>
              <w:top w:val="nil"/>
              <w:left w:val="nil"/>
              <w:bottom w:val="nil"/>
              <w:right w:val="nil"/>
            </w:tcBorders>
          </w:tcPr>
          <w:p w:rsidR="00B243D9" w:rsidRPr="0019764E" w:rsidRDefault="00B243D9" w:rsidP="00B243D9">
            <w:pPr>
              <w:rPr>
                <w:lang w:val="fr-BE"/>
              </w:rPr>
            </w:pPr>
          </w:p>
        </w:tc>
        <w:tc>
          <w:tcPr>
            <w:tcW w:w="4787" w:type="dxa"/>
            <w:gridSpan w:val="5"/>
            <w:tcBorders>
              <w:top w:val="nil"/>
              <w:left w:val="nil"/>
              <w:bottom w:val="nil"/>
              <w:right w:val="nil"/>
            </w:tcBorders>
          </w:tcPr>
          <w:p w:rsidR="00B243D9" w:rsidRPr="0019764E" w:rsidRDefault="00B243D9" w:rsidP="00B243D9">
            <w:pPr>
              <w:jc w:val="right"/>
              <w:rPr>
                <w:lang w:val="fr-BE"/>
              </w:rPr>
            </w:pPr>
          </w:p>
        </w:tc>
      </w:tr>
      <w:tr w:rsidR="00B243D9" w:rsidRPr="00047516" w:rsidTr="009E3B1D">
        <w:trPr>
          <w:trHeight w:val="261"/>
        </w:trPr>
        <w:tc>
          <w:tcPr>
            <w:tcW w:w="9406" w:type="dxa"/>
            <w:gridSpan w:val="7"/>
            <w:tcBorders>
              <w:top w:val="nil"/>
              <w:left w:val="nil"/>
              <w:bottom w:val="nil"/>
              <w:right w:val="nil"/>
            </w:tcBorders>
          </w:tcPr>
          <w:p w:rsidR="003917FA" w:rsidRDefault="003917FA" w:rsidP="00B243D9">
            <w:pPr>
              <w:spacing w:before="240" w:after="240"/>
              <w:outlineLvl w:val="2"/>
              <w:rPr>
                <w:rFonts w:ascii="Garamond" w:eastAsia="Times New Roman" w:hAnsi="Garamond" w:cs="Times New Roman"/>
                <w:b/>
                <w:bCs/>
                <w:kern w:val="28"/>
                <w:sz w:val="28"/>
                <w:szCs w:val="28"/>
                <w:lang w:val="fr-BE"/>
              </w:rPr>
            </w:pPr>
          </w:p>
          <w:p w:rsidR="000A187C" w:rsidRDefault="000A187C" w:rsidP="00B243D9">
            <w:pPr>
              <w:spacing w:before="240" w:after="240"/>
              <w:outlineLvl w:val="2"/>
              <w:rPr>
                <w:rFonts w:ascii="Garamond" w:eastAsia="Times New Roman" w:hAnsi="Garamond" w:cs="Times New Roman"/>
                <w:b/>
                <w:bCs/>
                <w:kern w:val="28"/>
                <w:sz w:val="28"/>
                <w:szCs w:val="28"/>
                <w:lang w:val="fr-BE"/>
              </w:rPr>
            </w:pPr>
          </w:p>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4619"/>
              <w:gridCol w:w="4787"/>
            </w:tblGrid>
            <w:tr w:rsidR="000A187C" w:rsidRPr="00771B53" w:rsidTr="000A187C">
              <w:tc>
                <w:tcPr>
                  <w:tcW w:w="4619" w:type="dxa"/>
                  <w:tcBorders>
                    <w:top w:val="nil"/>
                    <w:left w:val="nil"/>
                    <w:bottom w:val="single" w:sz="12" w:space="0" w:color="auto"/>
                    <w:right w:val="nil"/>
                  </w:tcBorders>
                </w:tcPr>
                <w:p w:rsidR="000A187C" w:rsidRPr="007B443F" w:rsidRDefault="000A187C" w:rsidP="000A187C">
                  <w:pPr>
                    <w:rPr>
                      <w:rStyle w:val="PageNumber"/>
                    </w:rPr>
                  </w:pPr>
                  <w:r w:rsidRPr="007B443F">
                    <w:rPr>
                      <w:rStyle w:val="PageNumber"/>
                    </w:rPr>
                    <w:t xml:space="preserve">Page </w:t>
                  </w:r>
                  <w:r>
                    <w:rPr>
                      <w:rStyle w:val="PageNumber"/>
                    </w:rPr>
                    <w:t>6</w:t>
                  </w:r>
                </w:p>
                <w:p w:rsidR="000A187C" w:rsidRPr="00771B53" w:rsidRDefault="000A187C" w:rsidP="000A187C"/>
              </w:tc>
              <w:tc>
                <w:tcPr>
                  <w:tcW w:w="4787" w:type="dxa"/>
                  <w:tcBorders>
                    <w:top w:val="nil"/>
                    <w:left w:val="nil"/>
                    <w:bottom w:val="single" w:sz="12" w:space="0" w:color="auto"/>
                    <w:right w:val="nil"/>
                  </w:tcBorders>
                </w:tcPr>
                <w:p w:rsidR="000A187C" w:rsidRPr="00771B53" w:rsidRDefault="000A187C" w:rsidP="000A187C">
                  <w:pPr>
                    <w:jc w:val="right"/>
                  </w:pPr>
                  <w:r w:rsidRPr="00DD4A41">
                    <w:rPr>
                      <w:rFonts w:ascii="Arial" w:eastAsia="Times New Roman" w:hAnsi="Arial" w:cs="Times New Roman"/>
                      <w:b/>
                      <w:color w:val="92D050"/>
                      <w:spacing w:val="20"/>
                      <w:kern w:val="28"/>
                      <w:sz w:val="24"/>
                      <w:szCs w:val="24"/>
                    </w:rPr>
                    <w:t>EEB2 Well-being Newsletter</w:t>
                  </w:r>
                </w:p>
              </w:tc>
            </w:tr>
          </w:tbl>
          <w:p w:rsidR="003917FA" w:rsidRDefault="003917FA" w:rsidP="00B243D9">
            <w:pPr>
              <w:spacing w:before="240" w:after="240"/>
              <w:outlineLvl w:val="2"/>
              <w:rPr>
                <w:rFonts w:ascii="Garamond" w:eastAsia="Times New Roman" w:hAnsi="Garamond" w:cs="Times New Roman"/>
                <w:b/>
                <w:bCs/>
                <w:kern w:val="28"/>
                <w:sz w:val="28"/>
                <w:szCs w:val="28"/>
                <w:lang w:val="fr-BE"/>
              </w:rPr>
            </w:pPr>
          </w:p>
          <w:p w:rsidR="00B243D9" w:rsidRPr="00B243D9" w:rsidRDefault="00B243D9" w:rsidP="00B243D9">
            <w:pPr>
              <w:spacing w:before="240" w:after="240"/>
              <w:outlineLvl w:val="2"/>
              <w:rPr>
                <w:rFonts w:ascii="Garamond" w:eastAsia="Times New Roman" w:hAnsi="Garamond" w:cs="Times New Roman"/>
                <w:b/>
                <w:bCs/>
                <w:kern w:val="28"/>
                <w:sz w:val="28"/>
                <w:szCs w:val="28"/>
                <w:lang w:val="fr-BE"/>
              </w:rPr>
            </w:pPr>
            <w:r w:rsidRPr="00B243D9">
              <w:rPr>
                <w:rFonts w:ascii="Garamond" w:eastAsia="Times New Roman" w:hAnsi="Garamond" w:cs="Times New Roman"/>
                <w:b/>
                <w:bCs/>
                <w:kern w:val="28"/>
                <w:sz w:val="28"/>
                <w:szCs w:val="28"/>
                <w:lang w:val="fr-BE"/>
              </w:rPr>
              <w:t>Espaces verts de détente et espaces silencieux</w:t>
            </w:r>
          </w:p>
        </w:tc>
      </w:tr>
      <w:tr w:rsidR="00B243D9" w:rsidRPr="00047516" w:rsidTr="009E3B1D">
        <w:tc>
          <w:tcPr>
            <w:tcW w:w="2610" w:type="dxa"/>
            <w:tcBorders>
              <w:top w:val="nil"/>
              <w:left w:val="nil"/>
              <w:bottom w:val="nil"/>
              <w:right w:val="nil"/>
            </w:tcBorders>
          </w:tcPr>
          <w:p w:rsidR="00F8279D" w:rsidRDefault="00F8279D" w:rsidP="00B243D9">
            <w:pPr>
              <w:jc w:val="center"/>
              <w:rPr>
                <w:noProof/>
                <w:color w:val="BFBFBF" w:themeColor="background1" w:themeShade="BF"/>
                <w:lang w:val="fr-BE"/>
              </w:rPr>
            </w:pPr>
          </w:p>
          <w:p w:rsidR="00B243D9" w:rsidRPr="00284189" w:rsidRDefault="00B243D9" w:rsidP="00B243D9">
            <w:pPr>
              <w:jc w:val="center"/>
              <w:rPr>
                <w:color w:val="BFBFBF" w:themeColor="background1" w:themeShade="BF"/>
                <w:lang w:val="fr-BE"/>
              </w:rPr>
            </w:pPr>
            <w:r>
              <w:rPr>
                <w:noProof/>
                <w:color w:val="BFBFBF" w:themeColor="background1" w:themeShade="BF"/>
                <w:lang w:val="fr-BE"/>
              </w:rPr>
              <w:drawing>
                <wp:inline distT="0" distB="0" distL="0" distR="0" wp14:anchorId="10F78AC2">
                  <wp:extent cx="1638283" cy="1095039"/>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3999" cy="1138964"/>
                          </a:xfrm>
                          <a:prstGeom prst="rect">
                            <a:avLst/>
                          </a:prstGeom>
                          <a:noFill/>
                        </pic:spPr>
                      </pic:pic>
                    </a:graphicData>
                  </a:graphic>
                </wp:inline>
              </w:drawing>
            </w:r>
          </w:p>
        </w:tc>
        <w:tc>
          <w:tcPr>
            <w:tcW w:w="2307" w:type="dxa"/>
            <w:gridSpan w:val="2"/>
            <w:tcBorders>
              <w:top w:val="nil"/>
              <w:left w:val="nil"/>
              <w:bottom w:val="nil"/>
              <w:right w:val="nil"/>
            </w:tcBorders>
          </w:tcPr>
          <w:p w:rsidR="00B243D9" w:rsidRPr="00B243D9" w:rsidRDefault="00B243D9" w:rsidP="00B243D9">
            <w:pPr>
              <w:rPr>
                <w:rFonts w:ascii="Garamond" w:hAnsi="Garamond" w:cs="Calibri"/>
                <w:lang w:val="fr-BE" w:eastAsia="nl-BE"/>
              </w:rPr>
            </w:pPr>
            <w:r w:rsidRPr="00B243D9">
              <w:rPr>
                <w:rFonts w:ascii="Garamond" w:hAnsi="Garamond" w:cs="Calibri"/>
                <w:lang w:val="fr-BE" w:eastAsia="nl-BE"/>
              </w:rPr>
              <w:t>Des plans pour l’élaboration d’une zone de détente dans le nouveau Chapiteau sont en cours d'élaboration par notre CDE.</w:t>
            </w:r>
          </w:p>
          <w:p w:rsidR="00B243D9" w:rsidRPr="006B385B" w:rsidRDefault="00B243D9" w:rsidP="00B243D9">
            <w:pPr>
              <w:rPr>
                <w:rFonts w:ascii="Garamond" w:hAnsi="Garamond"/>
                <w:color w:val="BFBFBF" w:themeColor="background1" w:themeShade="BF"/>
                <w:lang w:val="fr-BE"/>
              </w:rPr>
            </w:pPr>
            <w:r w:rsidRPr="00B243D9">
              <w:rPr>
                <w:rFonts w:ascii="Garamond" w:hAnsi="Garamond" w:cs="Calibri"/>
                <w:lang w:val="fr-BE" w:eastAsia="nl-BE"/>
              </w:rPr>
              <w:t xml:space="preserve">Certains enseignants sont impliqués dans le </w:t>
            </w:r>
            <w:r w:rsidRPr="006B385B">
              <w:rPr>
                <w:rFonts w:ascii="Garamond" w:hAnsi="Garamond" w:cs="Calibri"/>
                <w:lang w:val="fr-BE" w:eastAsia="nl-BE"/>
              </w:rPr>
              <w:t>-</w:t>
            </w:r>
          </w:p>
        </w:tc>
        <w:tc>
          <w:tcPr>
            <w:tcW w:w="2103" w:type="dxa"/>
            <w:gridSpan w:val="2"/>
            <w:tcBorders>
              <w:top w:val="nil"/>
              <w:left w:val="nil"/>
              <w:bottom w:val="nil"/>
              <w:right w:val="nil"/>
            </w:tcBorders>
            <w:shd w:val="clear" w:color="auto" w:fill="auto"/>
          </w:tcPr>
          <w:p w:rsidR="00B243D9" w:rsidRPr="00B243D9" w:rsidRDefault="00B243D9" w:rsidP="00B243D9">
            <w:pPr>
              <w:rPr>
                <w:rFonts w:ascii="Garamond" w:hAnsi="Garamond" w:cs="Calibri"/>
                <w:lang w:val="fr-BE" w:eastAsia="nl-BE"/>
              </w:rPr>
            </w:pPr>
            <w:proofErr w:type="gramStart"/>
            <w:r w:rsidRPr="00B243D9">
              <w:rPr>
                <w:rFonts w:ascii="Garamond" w:hAnsi="Garamond" w:cs="Calibri"/>
                <w:lang w:val="fr-BE" w:eastAsia="nl-BE"/>
              </w:rPr>
              <w:t>projet</w:t>
            </w:r>
            <w:proofErr w:type="gramEnd"/>
            <w:r w:rsidRPr="00B243D9">
              <w:rPr>
                <w:rFonts w:ascii="Garamond" w:hAnsi="Garamond" w:cs="Calibri"/>
                <w:lang w:val="fr-BE" w:eastAsia="nl-BE"/>
              </w:rPr>
              <w:t xml:space="preserve"> de création d'une salle de classe extérieure.</w:t>
            </w:r>
          </w:p>
          <w:p w:rsidR="00B243D9" w:rsidRPr="00B243D9" w:rsidRDefault="00B243D9" w:rsidP="00B243D9">
            <w:pPr>
              <w:rPr>
                <w:rFonts w:ascii="Garamond" w:hAnsi="Garamond" w:cs="Calibri"/>
                <w:lang w:val="fr-BE" w:eastAsia="nl-BE"/>
              </w:rPr>
            </w:pPr>
            <w:r w:rsidRPr="00B243D9">
              <w:rPr>
                <w:rFonts w:ascii="Garamond" w:hAnsi="Garamond" w:cs="Calibri"/>
                <w:lang w:val="fr-BE" w:eastAsia="nl-BE"/>
              </w:rPr>
              <w:t xml:space="preserve">D'autres ont contribué à rendre notre cour d'école un peu plus verte. </w:t>
            </w:r>
          </w:p>
          <w:p w:rsidR="00B243D9" w:rsidRPr="006B385B" w:rsidRDefault="00B243D9" w:rsidP="00B243D9">
            <w:pPr>
              <w:rPr>
                <w:rFonts w:ascii="Garamond" w:hAnsi="Garamond"/>
                <w:color w:val="BFBFBF" w:themeColor="background1" w:themeShade="BF"/>
                <w:lang w:val="fr-BE"/>
              </w:rPr>
            </w:pPr>
            <w:r w:rsidRPr="00B243D9">
              <w:rPr>
                <w:rFonts w:ascii="Garamond" w:hAnsi="Garamond" w:cs="Calibri"/>
                <w:lang w:val="fr-BE" w:eastAsia="nl-BE"/>
              </w:rPr>
              <w:t xml:space="preserve">A l’avenir, nous </w:t>
            </w:r>
          </w:p>
        </w:tc>
        <w:tc>
          <w:tcPr>
            <w:tcW w:w="2386" w:type="dxa"/>
            <w:gridSpan w:val="2"/>
            <w:tcBorders>
              <w:top w:val="nil"/>
              <w:left w:val="nil"/>
              <w:bottom w:val="nil"/>
              <w:right w:val="nil"/>
            </w:tcBorders>
          </w:tcPr>
          <w:p w:rsidR="00B243D9" w:rsidRPr="00B243D9" w:rsidRDefault="00B243D9" w:rsidP="00B243D9">
            <w:pPr>
              <w:rPr>
                <w:rFonts w:ascii="Garamond" w:hAnsi="Garamond" w:cs="Calibri"/>
                <w:lang w:val="fr-BE" w:eastAsia="nl-BE"/>
              </w:rPr>
            </w:pPr>
            <w:proofErr w:type="gramStart"/>
            <w:r w:rsidRPr="00B243D9">
              <w:rPr>
                <w:rFonts w:ascii="Garamond" w:hAnsi="Garamond" w:cs="Calibri"/>
                <w:lang w:val="fr-BE" w:eastAsia="nl-BE"/>
              </w:rPr>
              <w:t>espérons</w:t>
            </w:r>
            <w:proofErr w:type="gramEnd"/>
            <w:r w:rsidRPr="00B243D9">
              <w:rPr>
                <w:rFonts w:ascii="Garamond" w:hAnsi="Garamond" w:cs="Calibri"/>
                <w:lang w:val="fr-BE" w:eastAsia="nl-BE"/>
              </w:rPr>
              <w:t xml:space="preserve"> trouver plus d’opportunités pour créer des petits espaces verts. </w:t>
            </w:r>
          </w:p>
          <w:p w:rsidR="00B243D9" w:rsidRPr="008873DE" w:rsidRDefault="00B243D9" w:rsidP="00B243D9">
            <w:pPr>
              <w:rPr>
                <w:rFonts w:ascii="Garamond" w:hAnsi="Garamond" w:cs="Calibri"/>
                <w:b/>
                <w:color w:val="2E74B5" w:themeColor="accent5" w:themeShade="BF"/>
                <w:lang w:val="fr-BE" w:eastAsia="nl-BE"/>
              </w:rPr>
            </w:pPr>
            <w:r w:rsidRPr="00B243D9">
              <w:rPr>
                <w:rFonts w:ascii="Garamond" w:hAnsi="Garamond" w:cs="Calibri"/>
                <w:lang w:val="fr-BE" w:eastAsia="nl-BE"/>
              </w:rPr>
              <w:t xml:space="preserve">Nous sommes convaincus qu'ils sont </w:t>
            </w:r>
            <w:r w:rsidRPr="008873DE">
              <w:rPr>
                <w:rFonts w:ascii="Garamond" w:hAnsi="Garamond" w:cs="Calibri"/>
                <w:b/>
                <w:color w:val="2E74B5" w:themeColor="accent5" w:themeShade="BF"/>
                <w:lang w:val="fr-BE" w:eastAsia="nl-BE"/>
              </w:rPr>
              <w:t>importants pour notre santé mentale.</w:t>
            </w:r>
          </w:p>
          <w:p w:rsidR="00B243D9" w:rsidRPr="006B385B" w:rsidRDefault="00B243D9" w:rsidP="00B243D9">
            <w:pPr>
              <w:rPr>
                <w:rFonts w:ascii="Garamond" w:hAnsi="Garamond"/>
                <w:color w:val="BFBFBF" w:themeColor="background1" w:themeShade="BF"/>
                <w:lang w:val="fr-BE"/>
              </w:rPr>
            </w:pPr>
          </w:p>
        </w:tc>
      </w:tr>
      <w:tr w:rsidR="00F8279D" w:rsidRPr="00B243D9" w:rsidTr="009E3B1D">
        <w:tc>
          <w:tcPr>
            <w:tcW w:w="9406" w:type="dxa"/>
            <w:gridSpan w:val="7"/>
            <w:tcBorders>
              <w:top w:val="nil"/>
              <w:left w:val="nil"/>
              <w:bottom w:val="nil"/>
              <w:right w:val="nil"/>
            </w:tcBorders>
          </w:tcPr>
          <w:p w:rsidR="008873DE" w:rsidRDefault="008873DE" w:rsidP="00360B16">
            <w:pPr>
              <w:rPr>
                <w:rFonts w:ascii="Garamond" w:eastAsia="Times New Roman" w:hAnsi="Garamond" w:cs="Times New Roman"/>
                <w:b/>
                <w:bCs/>
                <w:kern w:val="28"/>
                <w:sz w:val="28"/>
                <w:szCs w:val="28"/>
                <w:lang w:val="fr-BE"/>
              </w:rPr>
            </w:pPr>
          </w:p>
          <w:p w:rsidR="00F8279D" w:rsidRPr="00B243D9" w:rsidRDefault="00F8279D" w:rsidP="00360B16">
            <w:pPr>
              <w:rPr>
                <w:lang w:val="fr-BE"/>
              </w:rPr>
            </w:pPr>
            <w:r w:rsidRPr="00F8279D">
              <w:rPr>
                <w:rFonts w:ascii="Garamond" w:eastAsia="Times New Roman" w:hAnsi="Garamond" w:cs="Times New Roman"/>
                <w:b/>
                <w:bCs/>
                <w:kern w:val="28"/>
                <w:sz w:val="28"/>
                <w:szCs w:val="28"/>
                <w:lang w:val="fr-BE"/>
              </w:rPr>
              <w:t>Accessibilité des psychologues scolaires</w:t>
            </w:r>
          </w:p>
        </w:tc>
      </w:tr>
      <w:tr w:rsidR="003B0833" w:rsidRPr="00047516" w:rsidTr="00360B16">
        <w:tc>
          <w:tcPr>
            <w:tcW w:w="2610" w:type="dxa"/>
            <w:tcBorders>
              <w:top w:val="nil"/>
              <w:left w:val="nil"/>
              <w:bottom w:val="nil"/>
              <w:right w:val="nil"/>
            </w:tcBorders>
          </w:tcPr>
          <w:p w:rsidR="003B0833" w:rsidRPr="00B243D9" w:rsidRDefault="003B0833" w:rsidP="00360B16">
            <w:pPr>
              <w:pStyle w:val="Pullquote"/>
              <w:jc w:val="center"/>
              <w:rPr>
                <w:color w:val="BFBFBF" w:themeColor="background1" w:themeShade="BF"/>
                <w:lang w:val="fr-BE"/>
              </w:rPr>
            </w:pPr>
          </w:p>
          <w:p w:rsidR="008873DE" w:rsidRDefault="008873DE" w:rsidP="008873DE">
            <w:pPr>
              <w:pStyle w:val="Pullquote"/>
              <w:rPr>
                <w:i w:val="0"/>
                <w:noProof/>
                <w:sz w:val="22"/>
                <w:szCs w:val="22"/>
                <w:lang w:val="fr-BE"/>
              </w:rPr>
            </w:pPr>
            <w:r w:rsidRPr="008873DE">
              <w:rPr>
                <w:i w:val="0"/>
                <w:noProof/>
                <w:sz w:val="22"/>
                <w:szCs w:val="22"/>
                <w:lang w:val="fr-BE"/>
              </w:rPr>
              <w:t xml:space="preserve">Nos élèves ont soulevé des questions importantes concernant nos psychologues scolaires : </w:t>
            </w:r>
          </w:p>
          <w:p w:rsidR="008873DE" w:rsidRDefault="008873DE" w:rsidP="008873DE">
            <w:pPr>
              <w:pStyle w:val="Pullquote"/>
              <w:rPr>
                <w:i w:val="0"/>
                <w:noProof/>
                <w:sz w:val="22"/>
                <w:szCs w:val="22"/>
                <w:lang w:val="fr-BE"/>
              </w:rPr>
            </w:pPr>
          </w:p>
          <w:p w:rsidR="008873DE" w:rsidRDefault="008873DE" w:rsidP="008873DE">
            <w:pPr>
              <w:pStyle w:val="Pullquote"/>
              <w:rPr>
                <w:i w:val="0"/>
                <w:noProof/>
                <w:sz w:val="22"/>
                <w:szCs w:val="22"/>
                <w:lang w:val="fr-BE"/>
              </w:rPr>
            </w:pPr>
            <w:r w:rsidRPr="008873DE">
              <w:rPr>
                <w:i w:val="0"/>
                <w:noProof/>
                <w:sz w:val="22"/>
                <w:szCs w:val="22"/>
                <w:lang w:val="fr-BE"/>
              </w:rPr>
              <w:t xml:space="preserve">Qui sont-elles exactement ? Que peut-on attendre d'elles ? </w:t>
            </w:r>
          </w:p>
          <w:p w:rsidR="008873DE" w:rsidRPr="008873DE" w:rsidRDefault="008873DE" w:rsidP="008873DE">
            <w:pPr>
              <w:pStyle w:val="Pullquote"/>
              <w:rPr>
                <w:i w:val="0"/>
                <w:noProof/>
                <w:sz w:val="22"/>
                <w:szCs w:val="22"/>
                <w:lang w:val="fr-BE"/>
              </w:rPr>
            </w:pPr>
            <w:r w:rsidRPr="008873DE">
              <w:rPr>
                <w:i w:val="0"/>
                <w:noProof/>
                <w:sz w:val="22"/>
                <w:szCs w:val="22"/>
                <w:lang w:val="fr-BE"/>
              </w:rPr>
              <w:t xml:space="preserve">Qu'en est-il de la confidentialité ?  </w:t>
            </w:r>
          </w:p>
          <w:p w:rsidR="008873DE" w:rsidRPr="008873DE" w:rsidRDefault="008873DE" w:rsidP="00F8279D">
            <w:pPr>
              <w:pStyle w:val="Pullquote"/>
              <w:jc w:val="center"/>
              <w:rPr>
                <w:lang w:val="fr-BE"/>
              </w:rPr>
            </w:pPr>
          </w:p>
          <w:p w:rsidR="003B0833" w:rsidRPr="008873DE" w:rsidRDefault="003B0833" w:rsidP="00F8279D">
            <w:pPr>
              <w:pStyle w:val="Pullquote"/>
              <w:jc w:val="center"/>
              <w:rPr>
                <w:lang w:val="fr-BE"/>
              </w:rPr>
            </w:pPr>
          </w:p>
        </w:tc>
        <w:tc>
          <w:tcPr>
            <w:tcW w:w="2307" w:type="dxa"/>
            <w:gridSpan w:val="2"/>
            <w:tcBorders>
              <w:top w:val="nil"/>
              <w:left w:val="nil"/>
              <w:bottom w:val="nil"/>
              <w:right w:val="nil"/>
            </w:tcBorders>
          </w:tcPr>
          <w:p w:rsidR="003B0833" w:rsidRPr="00BD1C20" w:rsidRDefault="00F8279D" w:rsidP="00360B16">
            <w:pPr>
              <w:pStyle w:val="BodyText"/>
              <w:rPr>
                <w:rFonts w:ascii="Garamond" w:hAnsi="Garamond"/>
                <w:color w:val="BFBFBF" w:themeColor="background1" w:themeShade="BF"/>
                <w:sz w:val="22"/>
                <w:szCs w:val="22"/>
                <w:lang w:val="fr-BE"/>
              </w:rPr>
            </w:pPr>
            <w:r w:rsidRPr="00BD1C20">
              <w:rPr>
                <w:rFonts w:ascii="Garamond" w:hAnsi="Garamond"/>
                <w:color w:val="BFBFBF" w:themeColor="background1" w:themeShade="BF"/>
                <w:sz w:val="22"/>
                <w:szCs w:val="22"/>
                <w:lang w:val="fr-BE"/>
              </w:rPr>
              <w:br/>
            </w:r>
            <w:r w:rsidR="00D1025D">
              <w:rPr>
                <w:noProof/>
              </w:rPr>
              <w:drawing>
                <wp:inline distT="0" distB="0" distL="0" distR="0" wp14:anchorId="532C67CE" wp14:editId="58AF6BD7">
                  <wp:extent cx="1327785" cy="2078990"/>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33993" cy="2088710"/>
                          </a:xfrm>
                          <a:prstGeom prst="rect">
                            <a:avLst/>
                          </a:prstGeom>
                        </pic:spPr>
                      </pic:pic>
                    </a:graphicData>
                  </a:graphic>
                </wp:inline>
              </w:drawing>
            </w:r>
          </w:p>
        </w:tc>
        <w:tc>
          <w:tcPr>
            <w:tcW w:w="2103" w:type="dxa"/>
            <w:gridSpan w:val="2"/>
            <w:tcBorders>
              <w:top w:val="nil"/>
              <w:left w:val="nil"/>
              <w:bottom w:val="nil"/>
              <w:right w:val="nil"/>
            </w:tcBorders>
            <w:shd w:val="clear" w:color="auto" w:fill="auto"/>
          </w:tcPr>
          <w:p w:rsidR="003B0833" w:rsidRPr="00BD1C20" w:rsidRDefault="00F8279D" w:rsidP="00360B16">
            <w:pPr>
              <w:pStyle w:val="BodyText"/>
              <w:rPr>
                <w:rFonts w:ascii="Garamond" w:hAnsi="Garamond"/>
                <w:color w:val="BFBFBF" w:themeColor="background1" w:themeShade="BF"/>
                <w:sz w:val="22"/>
                <w:szCs w:val="22"/>
                <w:lang w:val="fr-BE"/>
              </w:rPr>
            </w:pPr>
            <w:r w:rsidRPr="00BD1C20">
              <w:rPr>
                <w:rFonts w:ascii="Garamond" w:hAnsi="Garamond"/>
                <w:color w:val="BFBFBF" w:themeColor="background1" w:themeShade="BF"/>
                <w:sz w:val="22"/>
                <w:szCs w:val="22"/>
                <w:lang w:val="fr-BE"/>
              </w:rPr>
              <w:br/>
            </w:r>
            <w:r w:rsidRPr="00BD1C20">
              <w:rPr>
                <w:rFonts w:ascii="Garamond" w:hAnsi="Garamond"/>
                <w:sz w:val="22"/>
                <w:szCs w:val="22"/>
                <w:lang w:val="fr-BE"/>
              </w:rPr>
              <w:t xml:space="preserve">Deux membres du CDE ont représenté les voix des élèves et les ont interviewées sur des questions importantes. </w:t>
            </w:r>
            <w:r w:rsidRPr="00BD1C20">
              <w:rPr>
                <w:rFonts w:ascii="Garamond" w:hAnsi="Garamond" w:cs="Calibri"/>
                <w:sz w:val="22"/>
                <w:szCs w:val="22"/>
                <w:lang w:val="fr-BE" w:eastAsia="nl-BE"/>
              </w:rPr>
              <w:t xml:space="preserve"> </w:t>
            </w:r>
            <w:proofErr w:type="gramStart"/>
            <w:r w:rsidRPr="00BD1C20">
              <w:rPr>
                <w:rFonts w:ascii="Garamond" w:hAnsi="Garamond" w:cs="Calibri"/>
                <w:sz w:val="22"/>
                <w:szCs w:val="22"/>
                <w:lang w:val="fr-BE" w:eastAsia="nl-BE"/>
              </w:rPr>
              <w:t>réponses</w:t>
            </w:r>
            <w:proofErr w:type="gramEnd"/>
            <w:r w:rsidRPr="00BD1C20">
              <w:rPr>
                <w:rFonts w:ascii="Garamond" w:hAnsi="Garamond" w:cs="Calibri"/>
                <w:sz w:val="22"/>
                <w:szCs w:val="22"/>
                <w:lang w:val="fr-BE" w:eastAsia="nl-BE"/>
              </w:rPr>
              <w:t xml:space="preserve"> via le lien suivant :</w:t>
            </w:r>
          </w:p>
        </w:tc>
        <w:tc>
          <w:tcPr>
            <w:tcW w:w="2386" w:type="dxa"/>
            <w:gridSpan w:val="2"/>
            <w:tcBorders>
              <w:top w:val="nil"/>
              <w:left w:val="nil"/>
              <w:bottom w:val="nil"/>
              <w:right w:val="nil"/>
            </w:tcBorders>
          </w:tcPr>
          <w:p w:rsidR="00F8279D" w:rsidRPr="00BD1C20" w:rsidRDefault="00F8279D" w:rsidP="00F8279D">
            <w:pPr>
              <w:rPr>
                <w:rFonts w:ascii="Garamond" w:hAnsi="Garamond" w:cs="Calibri"/>
                <w:lang w:val="fr-BE" w:eastAsia="nl-BE"/>
              </w:rPr>
            </w:pPr>
            <w:r w:rsidRPr="00BD1C20">
              <w:rPr>
                <w:rFonts w:ascii="Garamond" w:hAnsi="Garamond"/>
                <w:color w:val="BFBFBF" w:themeColor="background1" w:themeShade="BF"/>
                <w:lang w:val="fr-BE"/>
              </w:rPr>
              <w:br/>
            </w:r>
            <w:hyperlink r:id="rId23" w:history="1">
              <w:r w:rsidRPr="00BD1C20">
                <w:rPr>
                  <w:rFonts w:ascii="Garamond" w:hAnsi="Garamond" w:cs="Calibri"/>
                  <w:color w:val="0000FF"/>
                  <w:u w:val="single"/>
                  <w:lang w:val="fr-BE" w:eastAsia="nl-BE"/>
                </w:rPr>
                <w:t>https://www.eeb2.be/swfiles/files/extra-info-school-pscychologists-EEB2.pdf</w:t>
              </w:r>
            </w:hyperlink>
            <w:r w:rsidRPr="00BD1C20">
              <w:rPr>
                <w:rFonts w:ascii="Garamond" w:hAnsi="Garamond" w:cs="Calibri"/>
                <w:lang w:val="fr-BE" w:eastAsia="nl-BE"/>
              </w:rPr>
              <w:t>/</w:t>
            </w:r>
          </w:p>
          <w:p w:rsidR="008873DE" w:rsidRDefault="008873DE" w:rsidP="00F8279D">
            <w:pPr>
              <w:pStyle w:val="BodyText"/>
              <w:rPr>
                <w:rFonts w:ascii="Garamond" w:eastAsiaTheme="minorHAnsi" w:hAnsi="Garamond" w:cs="Calibri"/>
                <w:kern w:val="0"/>
                <w:sz w:val="22"/>
                <w:szCs w:val="22"/>
                <w:lang w:val="fr-BE" w:eastAsia="nl-BE"/>
              </w:rPr>
            </w:pPr>
          </w:p>
          <w:p w:rsidR="003B0833" w:rsidRPr="008873DE" w:rsidRDefault="00F8279D" w:rsidP="00F8279D">
            <w:pPr>
              <w:pStyle w:val="BodyText"/>
              <w:rPr>
                <w:rFonts w:ascii="Garamond" w:hAnsi="Garamond"/>
                <w:b/>
                <w:color w:val="2E74B5" w:themeColor="accent5" w:themeShade="BF"/>
                <w:sz w:val="22"/>
                <w:szCs w:val="22"/>
                <w:lang w:val="fr-BE"/>
              </w:rPr>
            </w:pPr>
            <w:r w:rsidRPr="008873DE">
              <w:rPr>
                <w:rFonts w:ascii="Garamond" w:eastAsiaTheme="minorHAnsi" w:hAnsi="Garamond" w:cs="Calibri"/>
                <w:b/>
                <w:color w:val="2E74B5" w:themeColor="accent5" w:themeShade="BF"/>
                <w:kern w:val="0"/>
                <w:sz w:val="22"/>
                <w:szCs w:val="22"/>
                <w:lang w:val="fr-BE" w:eastAsia="nl-BE"/>
              </w:rPr>
              <w:t xml:space="preserve">Des initiatives visant à accroître leur visibilité et leur connexion personnelle ont été prises.  </w:t>
            </w:r>
          </w:p>
          <w:p w:rsidR="003B0833" w:rsidRPr="00BD1C20" w:rsidRDefault="003B0833" w:rsidP="00360B16">
            <w:pPr>
              <w:rPr>
                <w:rFonts w:ascii="Garamond" w:hAnsi="Garamond"/>
                <w:lang w:val="fr-BE"/>
              </w:rPr>
            </w:pPr>
          </w:p>
        </w:tc>
      </w:tr>
      <w:tr w:rsidR="00B17A02" w:rsidRPr="00771B53" w:rsidTr="009E3B1D">
        <w:tc>
          <w:tcPr>
            <w:tcW w:w="9406" w:type="dxa"/>
            <w:gridSpan w:val="7"/>
            <w:tcBorders>
              <w:top w:val="single" w:sz="12" w:space="0" w:color="auto"/>
              <w:left w:val="nil"/>
              <w:bottom w:val="nil"/>
              <w:right w:val="nil"/>
            </w:tcBorders>
          </w:tcPr>
          <w:p w:rsidR="00B17A02" w:rsidRPr="008873DE" w:rsidRDefault="008873DE" w:rsidP="008873DE">
            <w:pPr>
              <w:spacing w:before="240"/>
              <w:outlineLvl w:val="2"/>
              <w:rPr>
                <w:rFonts w:ascii="Garamond" w:eastAsia="Times New Roman" w:hAnsi="Garamond" w:cs="Times New Roman"/>
                <w:b/>
                <w:bCs/>
                <w:color w:val="70AD47" w:themeColor="accent6"/>
                <w:kern w:val="28"/>
                <w:sz w:val="40"/>
                <w:szCs w:val="28"/>
                <w:lang w:val="fr-BE"/>
              </w:rPr>
            </w:pPr>
            <w:r w:rsidRPr="008873DE">
              <w:rPr>
                <w:rFonts w:ascii="Garamond" w:eastAsia="Times New Roman" w:hAnsi="Garamond" w:cs="Times New Roman"/>
                <w:b/>
                <w:bCs/>
                <w:color w:val="70AD47" w:themeColor="accent6"/>
                <w:kern w:val="28"/>
                <w:sz w:val="40"/>
                <w:szCs w:val="28"/>
                <w:lang w:val="fr-BE"/>
              </w:rPr>
              <w:t xml:space="preserve">Moments de guidance </w:t>
            </w:r>
            <w:r w:rsidR="00B17A02" w:rsidRPr="008873DE">
              <w:rPr>
                <w:rFonts w:ascii="Garamond" w:eastAsia="Times New Roman" w:hAnsi="Garamond" w:cs="Times New Roman"/>
                <w:b/>
                <w:bCs/>
                <w:color w:val="70AD47" w:themeColor="accent6"/>
                <w:kern w:val="28"/>
                <w:sz w:val="40"/>
                <w:szCs w:val="28"/>
                <w:lang w:val="fr-BE"/>
              </w:rPr>
              <w:t>@ EEB2</w:t>
            </w:r>
          </w:p>
          <w:p w:rsidR="00B17A02" w:rsidRPr="00771B53" w:rsidRDefault="00B17A02" w:rsidP="009E3B1D"/>
        </w:tc>
      </w:tr>
      <w:tr w:rsidR="00B17A02" w:rsidRPr="003B2048" w:rsidTr="009E3B1D">
        <w:trPr>
          <w:trHeight w:val="261"/>
        </w:trPr>
        <w:tc>
          <w:tcPr>
            <w:tcW w:w="9406" w:type="dxa"/>
            <w:gridSpan w:val="7"/>
            <w:tcBorders>
              <w:top w:val="nil"/>
              <w:left w:val="nil"/>
              <w:bottom w:val="nil"/>
              <w:right w:val="nil"/>
            </w:tcBorders>
          </w:tcPr>
          <w:p w:rsidR="00B17A02" w:rsidRPr="003B2048" w:rsidRDefault="00AC0316" w:rsidP="0060132D">
            <w:pPr>
              <w:spacing w:before="240"/>
              <w:outlineLvl w:val="2"/>
              <w:rPr>
                <w:rFonts w:ascii="Garamond" w:eastAsia="Times New Roman" w:hAnsi="Garamond" w:cs="Times New Roman"/>
                <w:b/>
                <w:bCs/>
                <w:kern w:val="28"/>
                <w:sz w:val="28"/>
                <w:szCs w:val="28"/>
              </w:rPr>
            </w:pPr>
            <w:r w:rsidRPr="003B2048">
              <w:rPr>
                <w:rFonts w:ascii="Garamond" w:eastAsia="Times New Roman" w:hAnsi="Garamond" w:cs="Times New Roman"/>
                <w:b/>
                <w:bCs/>
                <w:kern w:val="28"/>
                <w:sz w:val="28"/>
                <w:szCs w:val="28"/>
              </w:rPr>
              <w:t>Life Skill Hour</w:t>
            </w:r>
          </w:p>
        </w:tc>
      </w:tr>
      <w:tr w:rsidR="00B17A02" w:rsidRPr="00284189" w:rsidTr="009E3B1D">
        <w:tc>
          <w:tcPr>
            <w:tcW w:w="2610" w:type="dxa"/>
            <w:tcBorders>
              <w:top w:val="nil"/>
              <w:left w:val="nil"/>
              <w:bottom w:val="nil"/>
              <w:right w:val="nil"/>
            </w:tcBorders>
          </w:tcPr>
          <w:p w:rsidR="0060132D" w:rsidRPr="003B2048" w:rsidRDefault="0060132D" w:rsidP="0060132D">
            <w:pPr>
              <w:rPr>
                <w:noProof/>
                <w:color w:val="BFBFBF" w:themeColor="background1" w:themeShade="BF"/>
              </w:rPr>
            </w:pPr>
          </w:p>
          <w:p w:rsidR="00B17A02" w:rsidRDefault="00AC0316" w:rsidP="0060132D">
            <w:pPr>
              <w:ind w:left="342"/>
              <w:rPr>
                <w:color w:val="BFBFBF" w:themeColor="background1" w:themeShade="BF"/>
                <w:lang w:val="fr-BE"/>
              </w:rPr>
            </w:pPr>
            <w:r>
              <w:rPr>
                <w:noProof/>
                <w:color w:val="BFBFBF" w:themeColor="background1" w:themeShade="BF"/>
                <w:lang w:val="fr-BE"/>
              </w:rPr>
              <w:drawing>
                <wp:inline distT="0" distB="0" distL="0" distR="0" wp14:anchorId="35DE27C6">
                  <wp:extent cx="1133475" cy="16046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6595" cy="1637394"/>
                          </a:xfrm>
                          <a:prstGeom prst="rect">
                            <a:avLst/>
                          </a:prstGeom>
                          <a:noFill/>
                        </pic:spPr>
                      </pic:pic>
                    </a:graphicData>
                  </a:graphic>
                </wp:inline>
              </w:drawing>
            </w:r>
          </w:p>
          <w:p w:rsidR="0060132D" w:rsidRPr="00284189" w:rsidRDefault="0060132D" w:rsidP="0060132D">
            <w:pPr>
              <w:rPr>
                <w:color w:val="BFBFBF" w:themeColor="background1" w:themeShade="BF"/>
                <w:lang w:val="fr-BE"/>
              </w:rPr>
            </w:pPr>
          </w:p>
        </w:tc>
        <w:tc>
          <w:tcPr>
            <w:tcW w:w="2307" w:type="dxa"/>
            <w:gridSpan w:val="2"/>
            <w:tcBorders>
              <w:top w:val="nil"/>
              <w:left w:val="nil"/>
              <w:bottom w:val="nil"/>
              <w:right w:val="nil"/>
            </w:tcBorders>
          </w:tcPr>
          <w:p w:rsidR="00B17A02" w:rsidRPr="00A539FA" w:rsidRDefault="00AC0316" w:rsidP="009E3B1D">
            <w:pPr>
              <w:rPr>
                <w:rFonts w:ascii="Garamond" w:hAnsi="Garamond"/>
                <w:color w:val="BFBFBF" w:themeColor="background1" w:themeShade="BF"/>
                <w:lang w:val="fr-BE"/>
              </w:rPr>
            </w:pPr>
            <w:r w:rsidRPr="00A539FA">
              <w:rPr>
                <w:rFonts w:ascii="Garamond" w:hAnsi="Garamond" w:cs="Calibri"/>
                <w:lang w:val="fr-FR" w:eastAsia="nl-BE"/>
              </w:rPr>
              <w:t xml:space="preserve">C’est avec joie que nous vous informons de la nouvelle initiative qui sera lancée au cycle secondaire à partir de septembre 2021 : dans toutes les classes </w:t>
            </w:r>
            <w:r w:rsidRPr="00A539FA">
              <w:rPr>
                <w:rFonts w:ascii="Garamond" w:hAnsi="Garamond" w:cs="Calibri"/>
                <w:b/>
                <w:color w:val="2E74B5" w:themeColor="accent5" w:themeShade="BF"/>
                <w:lang w:val="fr-FR" w:eastAsia="nl-BE"/>
              </w:rPr>
              <w:t xml:space="preserve">de S1 à S7, </w:t>
            </w:r>
            <w:proofErr w:type="gramStart"/>
            <w:r w:rsidR="002E20C1" w:rsidRPr="00A539FA">
              <w:rPr>
                <w:rFonts w:ascii="Garamond" w:hAnsi="Garamond" w:cs="Calibri"/>
                <w:b/>
                <w:color w:val="2E74B5" w:themeColor="accent5" w:themeShade="BF"/>
                <w:lang w:val="fr-FR" w:eastAsia="nl-BE"/>
              </w:rPr>
              <w:t>l’</w:t>
            </w:r>
            <w:r w:rsidR="00E735A0">
              <w:rPr>
                <w:rFonts w:ascii="Garamond" w:hAnsi="Garamond" w:cs="Calibri"/>
                <w:b/>
                <w:color w:val="2E74B5" w:themeColor="accent5" w:themeShade="BF"/>
                <w:lang w:val="en-BE" w:eastAsia="nl-BE"/>
              </w:rPr>
              <w:t xml:space="preserve"> </w:t>
            </w:r>
            <w:r w:rsidR="002E20C1" w:rsidRPr="00A539FA">
              <w:rPr>
                <w:rFonts w:ascii="Garamond" w:hAnsi="Garamond" w:cs="Calibri"/>
                <w:b/>
                <w:color w:val="2E74B5" w:themeColor="accent5" w:themeShade="BF"/>
                <w:lang w:val="fr-FR" w:eastAsia="nl-BE"/>
              </w:rPr>
              <w:t>«</w:t>
            </w:r>
            <w:proofErr w:type="gramEnd"/>
            <w:r w:rsidRPr="00A539FA">
              <w:rPr>
                <w:rFonts w:ascii="Garamond" w:hAnsi="Garamond" w:cs="Calibri"/>
                <w:b/>
                <w:color w:val="2E74B5" w:themeColor="accent5" w:themeShade="BF"/>
                <w:lang w:val="fr-FR" w:eastAsia="nl-BE"/>
              </w:rPr>
              <w:t>heure des compétences sociales»</w:t>
            </w:r>
            <w:r w:rsidRPr="00A539FA">
              <w:rPr>
                <w:rFonts w:ascii="Garamond" w:hAnsi="Garamond" w:cs="Calibri"/>
                <w:color w:val="2E74B5" w:themeColor="accent5" w:themeShade="BF"/>
                <w:lang w:val="fr-FR" w:eastAsia="nl-BE"/>
              </w:rPr>
              <w:t xml:space="preserve"> </w:t>
            </w:r>
            <w:r w:rsidRPr="00A539FA">
              <w:rPr>
                <w:rFonts w:ascii="Garamond" w:hAnsi="Garamond" w:cs="Calibri"/>
                <w:lang w:val="fr-FR" w:eastAsia="nl-BE"/>
              </w:rPr>
              <w:t>sera l’occasion de parler, discuter,</w:t>
            </w:r>
          </w:p>
        </w:tc>
        <w:tc>
          <w:tcPr>
            <w:tcW w:w="2103" w:type="dxa"/>
            <w:gridSpan w:val="2"/>
            <w:tcBorders>
              <w:top w:val="nil"/>
              <w:left w:val="nil"/>
              <w:bottom w:val="nil"/>
              <w:right w:val="nil"/>
            </w:tcBorders>
            <w:shd w:val="clear" w:color="auto" w:fill="auto"/>
          </w:tcPr>
          <w:p w:rsidR="00B17A02" w:rsidRPr="00A539FA" w:rsidRDefault="00AC0316" w:rsidP="009E3B1D">
            <w:pPr>
              <w:rPr>
                <w:rFonts w:ascii="Garamond" w:hAnsi="Garamond"/>
                <w:color w:val="BFBFBF" w:themeColor="background1" w:themeShade="BF"/>
                <w:lang w:val="fr-BE"/>
              </w:rPr>
            </w:pPr>
            <w:proofErr w:type="gramStart"/>
            <w:r w:rsidRPr="00A539FA">
              <w:rPr>
                <w:rFonts w:ascii="Garamond" w:hAnsi="Garamond" w:cs="Calibri"/>
                <w:lang w:val="fr-FR" w:eastAsia="nl-BE"/>
              </w:rPr>
              <w:t>échanger</w:t>
            </w:r>
            <w:proofErr w:type="gramEnd"/>
            <w:r w:rsidRPr="00A539FA">
              <w:rPr>
                <w:rFonts w:ascii="Garamond" w:hAnsi="Garamond" w:cs="Calibri"/>
                <w:lang w:val="fr-FR" w:eastAsia="nl-BE"/>
              </w:rPr>
              <w:t xml:space="preserve"> et interagir </w:t>
            </w:r>
            <w:r w:rsidRPr="00A539FA">
              <w:rPr>
                <w:rFonts w:ascii="Garamond" w:hAnsi="Garamond" w:cs="Calibri"/>
                <w:b/>
                <w:color w:val="2E74B5" w:themeColor="accent5" w:themeShade="BF"/>
                <w:lang w:val="fr-FR" w:eastAsia="nl-BE"/>
              </w:rPr>
              <w:t>sur des questions ou préoccupations no</w:t>
            </w:r>
            <w:r w:rsidRPr="00E735A0">
              <w:rPr>
                <w:rFonts w:ascii="Garamond" w:hAnsi="Garamond" w:cs="Calibri"/>
                <w:b/>
                <w:color w:val="2E74B5" w:themeColor="accent5" w:themeShade="BF"/>
                <w:lang w:val="fr-FR" w:eastAsia="nl-BE"/>
              </w:rPr>
              <w:t>n</w:t>
            </w:r>
            <w:r w:rsidRPr="00A539FA">
              <w:rPr>
                <w:rFonts w:ascii="Garamond" w:hAnsi="Garamond" w:cs="Calibri"/>
                <w:lang w:val="fr-FR" w:eastAsia="nl-BE"/>
              </w:rPr>
              <w:t>-</w:t>
            </w:r>
            <w:r w:rsidRPr="00A539FA">
              <w:rPr>
                <w:rFonts w:ascii="Garamond" w:hAnsi="Garamond" w:cs="Calibri"/>
                <w:b/>
                <w:color w:val="2E74B5" w:themeColor="accent5" w:themeShade="BF"/>
                <w:lang w:val="fr-FR" w:eastAsia="nl-BE"/>
              </w:rPr>
              <w:t xml:space="preserve">académiques </w:t>
            </w:r>
            <w:r w:rsidRPr="006509C8">
              <w:rPr>
                <w:rFonts w:ascii="Garamond" w:hAnsi="Garamond" w:cs="Calibri"/>
                <w:lang w:val="fr-FR" w:eastAsia="nl-BE"/>
              </w:rPr>
              <w:t>avec un coach de classe</w:t>
            </w:r>
            <w:r w:rsidR="000B14BB" w:rsidRPr="00A539FA">
              <w:rPr>
                <w:rFonts w:ascii="Garamond" w:hAnsi="Garamond" w:cs="Calibri"/>
                <w:color w:val="2E74B5" w:themeColor="accent5" w:themeShade="BF"/>
                <w:lang w:val="fr-FR" w:eastAsia="nl-BE"/>
              </w:rPr>
              <w:t xml:space="preserve"> </w:t>
            </w:r>
            <w:r w:rsidR="000B14BB" w:rsidRPr="00A539FA">
              <w:rPr>
                <w:rFonts w:ascii="Garamond" w:hAnsi="Garamond" w:cs="Calibri"/>
                <w:lang w:val="fr-FR" w:eastAsia="nl-BE"/>
              </w:rPr>
              <w:t xml:space="preserve">une fois par mois. </w:t>
            </w:r>
            <w:r w:rsidRPr="00A539FA">
              <w:rPr>
                <w:rFonts w:ascii="Garamond" w:hAnsi="Garamond" w:cs="Calibri"/>
                <w:lang w:val="fr-FR" w:eastAsia="nl-BE"/>
              </w:rPr>
              <w:t xml:space="preserve">Il s’agissait là d’un véritable besoin, attendu depuis longtemps, qui a été mis en évidence dans l’enquête auprès des  </w:t>
            </w:r>
          </w:p>
        </w:tc>
        <w:tc>
          <w:tcPr>
            <w:tcW w:w="2386" w:type="dxa"/>
            <w:gridSpan w:val="2"/>
            <w:tcBorders>
              <w:top w:val="nil"/>
              <w:left w:val="nil"/>
              <w:bottom w:val="nil"/>
              <w:right w:val="nil"/>
            </w:tcBorders>
          </w:tcPr>
          <w:p w:rsidR="0060132D" w:rsidRPr="00A539FA" w:rsidRDefault="00AC0316" w:rsidP="009E3B1D">
            <w:pPr>
              <w:rPr>
                <w:rFonts w:ascii="Garamond" w:hAnsi="Garamond" w:cs="Calibri"/>
                <w:lang w:val="fr-FR" w:eastAsia="nl-BE"/>
              </w:rPr>
            </w:pPr>
            <w:proofErr w:type="gramStart"/>
            <w:r w:rsidRPr="00A539FA">
              <w:rPr>
                <w:rFonts w:ascii="Garamond" w:hAnsi="Garamond" w:cs="Calibri"/>
                <w:lang w:val="fr-FR" w:eastAsia="nl-BE"/>
              </w:rPr>
              <w:t>élèves</w:t>
            </w:r>
            <w:proofErr w:type="gramEnd"/>
            <w:r w:rsidRPr="00A539FA">
              <w:rPr>
                <w:rFonts w:ascii="Garamond" w:hAnsi="Garamond" w:cs="Calibri"/>
                <w:lang w:val="fr-FR" w:eastAsia="nl-BE"/>
              </w:rPr>
              <w:t xml:space="preserve">, ainsi que dans l’impact social et émotionnel que la crise du </w:t>
            </w:r>
            <w:r w:rsidR="003B2048" w:rsidRPr="00A539FA">
              <w:rPr>
                <w:rFonts w:ascii="Garamond" w:hAnsi="Garamond" w:cs="Calibri"/>
                <w:lang w:val="fr-FR" w:eastAsia="nl-BE"/>
              </w:rPr>
              <w:t>Covid</w:t>
            </w:r>
            <w:r w:rsidRPr="00A539FA">
              <w:rPr>
                <w:rFonts w:ascii="Garamond" w:hAnsi="Garamond" w:cs="Calibri"/>
                <w:lang w:val="fr-FR" w:eastAsia="nl-BE"/>
              </w:rPr>
              <w:t xml:space="preserve"> a eu sur chacun d’entre nous.</w:t>
            </w:r>
            <w:r w:rsidR="003B2048" w:rsidRPr="00A539FA">
              <w:rPr>
                <w:rFonts w:ascii="Garamond" w:hAnsi="Garamond" w:cs="Calibri"/>
                <w:lang w:val="fr-FR" w:eastAsia="nl-BE"/>
              </w:rPr>
              <w:t xml:space="preserve"> </w:t>
            </w:r>
            <w:r w:rsidRPr="00A539FA">
              <w:rPr>
                <w:rFonts w:ascii="Garamond" w:hAnsi="Garamond" w:cs="Calibri"/>
                <w:lang w:val="fr-FR" w:eastAsia="nl-BE"/>
              </w:rPr>
              <w:t>Nos psychologues confirment que cette initiative est essentielle pour le bien-être de nos élèves. Reconnectons-nous dans le monde réel !</w:t>
            </w:r>
          </w:p>
        </w:tc>
      </w:tr>
      <w:tr w:rsidR="00B17A02" w:rsidRPr="00771B53" w:rsidTr="003B2048">
        <w:tc>
          <w:tcPr>
            <w:tcW w:w="4619" w:type="dxa"/>
            <w:gridSpan w:val="2"/>
            <w:tcBorders>
              <w:top w:val="nil"/>
              <w:left w:val="nil"/>
              <w:bottom w:val="nil"/>
              <w:right w:val="nil"/>
            </w:tcBorders>
          </w:tcPr>
          <w:p w:rsidR="00B17A02" w:rsidRDefault="00B17A02" w:rsidP="009E3B1D"/>
          <w:p w:rsidR="00826587" w:rsidRDefault="00826587" w:rsidP="009E3B1D"/>
          <w:p w:rsidR="00826587" w:rsidRDefault="00826587" w:rsidP="009E3B1D"/>
          <w:p w:rsidR="00826587" w:rsidRPr="00771B53" w:rsidRDefault="00826587" w:rsidP="009E3B1D"/>
        </w:tc>
        <w:tc>
          <w:tcPr>
            <w:tcW w:w="4787" w:type="dxa"/>
            <w:gridSpan w:val="5"/>
            <w:tcBorders>
              <w:top w:val="nil"/>
              <w:left w:val="nil"/>
              <w:bottom w:val="nil"/>
              <w:right w:val="nil"/>
            </w:tcBorders>
          </w:tcPr>
          <w:p w:rsidR="00B17A02" w:rsidRPr="00771B53" w:rsidRDefault="00B17A02" w:rsidP="003B2048"/>
        </w:tc>
      </w:tr>
      <w:tr w:rsidR="00B17A02" w:rsidRPr="00284189" w:rsidTr="003B2048">
        <w:trPr>
          <w:trHeight w:val="261"/>
        </w:trPr>
        <w:tc>
          <w:tcPr>
            <w:tcW w:w="9406" w:type="dxa"/>
            <w:gridSpan w:val="7"/>
            <w:tcBorders>
              <w:top w:val="nil"/>
              <w:left w:val="nil"/>
              <w:bottom w:val="nil"/>
              <w:right w:val="nil"/>
            </w:tcBorders>
          </w:tcPr>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4619"/>
              <w:gridCol w:w="4787"/>
            </w:tblGrid>
            <w:tr w:rsidR="00826587" w:rsidRPr="00771B53" w:rsidTr="00B57D63">
              <w:tc>
                <w:tcPr>
                  <w:tcW w:w="4619" w:type="dxa"/>
                  <w:tcBorders>
                    <w:top w:val="nil"/>
                    <w:left w:val="nil"/>
                    <w:bottom w:val="single" w:sz="12" w:space="0" w:color="auto"/>
                    <w:right w:val="nil"/>
                  </w:tcBorders>
                </w:tcPr>
                <w:p w:rsidR="00826587" w:rsidRPr="007B443F" w:rsidRDefault="00826587" w:rsidP="00826587">
                  <w:pPr>
                    <w:rPr>
                      <w:rStyle w:val="PageNumber"/>
                    </w:rPr>
                  </w:pPr>
                  <w:r w:rsidRPr="007B443F">
                    <w:rPr>
                      <w:rStyle w:val="PageNumber"/>
                    </w:rPr>
                    <w:t xml:space="preserve">Page </w:t>
                  </w:r>
                  <w:r>
                    <w:rPr>
                      <w:rStyle w:val="PageNumber"/>
                    </w:rPr>
                    <w:t>7</w:t>
                  </w:r>
                </w:p>
                <w:p w:rsidR="00826587" w:rsidRPr="00771B53" w:rsidRDefault="00826587" w:rsidP="00826587"/>
              </w:tc>
              <w:tc>
                <w:tcPr>
                  <w:tcW w:w="4787" w:type="dxa"/>
                  <w:tcBorders>
                    <w:top w:val="nil"/>
                    <w:left w:val="nil"/>
                    <w:bottom w:val="single" w:sz="12" w:space="0" w:color="auto"/>
                    <w:right w:val="nil"/>
                  </w:tcBorders>
                </w:tcPr>
                <w:p w:rsidR="00826587" w:rsidRPr="00771B53" w:rsidRDefault="00826587" w:rsidP="00826587">
                  <w:pPr>
                    <w:jc w:val="right"/>
                  </w:pPr>
                  <w:r w:rsidRPr="00DD4A41">
                    <w:rPr>
                      <w:rFonts w:ascii="Arial" w:eastAsia="Times New Roman" w:hAnsi="Arial" w:cs="Times New Roman"/>
                      <w:b/>
                      <w:color w:val="92D050"/>
                      <w:spacing w:val="20"/>
                      <w:kern w:val="28"/>
                      <w:sz w:val="24"/>
                      <w:szCs w:val="24"/>
                    </w:rPr>
                    <w:t>EEB2 Well-being Newsletter</w:t>
                  </w:r>
                </w:p>
              </w:tc>
            </w:tr>
          </w:tbl>
          <w:p w:rsidR="00826587" w:rsidRDefault="00826587" w:rsidP="00A539FA">
            <w:pPr>
              <w:spacing w:after="240"/>
              <w:outlineLvl w:val="2"/>
              <w:rPr>
                <w:rFonts w:ascii="Garamond" w:eastAsia="Times New Roman" w:hAnsi="Garamond" w:cs="Times New Roman"/>
                <w:b/>
                <w:bCs/>
                <w:kern w:val="28"/>
                <w:sz w:val="28"/>
                <w:szCs w:val="28"/>
                <w:lang w:val="fr-FR"/>
              </w:rPr>
            </w:pPr>
            <w:r w:rsidRPr="003B2048">
              <w:rPr>
                <w:rFonts w:ascii="Garamond" w:eastAsia="Times New Roman" w:hAnsi="Garamond" w:cs="Times New Roman"/>
                <w:b/>
                <w:bCs/>
                <w:kern w:val="28"/>
                <w:sz w:val="28"/>
                <w:szCs w:val="28"/>
                <w:lang w:val="fr-FR"/>
              </w:rPr>
              <w:t xml:space="preserve"> </w:t>
            </w:r>
          </w:p>
          <w:p w:rsidR="00B17A02" w:rsidRPr="00B243D9" w:rsidRDefault="003B2048" w:rsidP="00A539FA">
            <w:pPr>
              <w:spacing w:after="240"/>
              <w:outlineLvl w:val="2"/>
              <w:rPr>
                <w:rFonts w:ascii="Garamond" w:eastAsia="Times New Roman" w:hAnsi="Garamond" w:cs="Times New Roman"/>
                <w:b/>
                <w:bCs/>
                <w:kern w:val="28"/>
                <w:sz w:val="28"/>
                <w:szCs w:val="28"/>
                <w:lang w:val="fr-BE"/>
              </w:rPr>
            </w:pPr>
            <w:r w:rsidRPr="003B2048">
              <w:rPr>
                <w:rFonts w:ascii="Garamond" w:eastAsia="Times New Roman" w:hAnsi="Garamond" w:cs="Times New Roman"/>
                <w:b/>
                <w:bCs/>
                <w:kern w:val="28"/>
                <w:sz w:val="28"/>
                <w:szCs w:val="28"/>
                <w:lang w:val="fr-FR"/>
              </w:rPr>
              <w:t>Sessions d’orientation</w:t>
            </w:r>
          </w:p>
        </w:tc>
      </w:tr>
      <w:tr w:rsidR="00B17A02" w:rsidRPr="00047516" w:rsidTr="009E3B1D">
        <w:tc>
          <w:tcPr>
            <w:tcW w:w="2610" w:type="dxa"/>
            <w:tcBorders>
              <w:top w:val="nil"/>
              <w:left w:val="nil"/>
              <w:bottom w:val="nil"/>
              <w:right w:val="nil"/>
            </w:tcBorders>
          </w:tcPr>
          <w:p w:rsidR="003B2048" w:rsidRPr="00A539FA" w:rsidRDefault="003B2048" w:rsidP="003B2048">
            <w:pPr>
              <w:rPr>
                <w:noProof/>
                <w:color w:val="BFBFBF" w:themeColor="background1" w:themeShade="BF"/>
                <w:lang w:val="fr-BE"/>
              </w:rPr>
            </w:pPr>
          </w:p>
          <w:p w:rsidR="00B17A02" w:rsidRPr="00A539FA" w:rsidRDefault="003B2048" w:rsidP="003B2048">
            <w:pPr>
              <w:rPr>
                <w:color w:val="BFBFBF" w:themeColor="background1" w:themeShade="BF"/>
                <w:lang w:val="fr-BE"/>
              </w:rPr>
            </w:pPr>
            <w:r w:rsidRPr="00A539FA">
              <w:rPr>
                <w:noProof/>
                <w:color w:val="BFBFBF" w:themeColor="background1" w:themeShade="BF"/>
                <w:lang w:val="fr-BE"/>
              </w:rPr>
              <w:drawing>
                <wp:inline distT="0" distB="0" distL="0" distR="0" wp14:anchorId="73EE116A">
                  <wp:extent cx="1421133" cy="898191"/>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2414" cy="917962"/>
                          </a:xfrm>
                          <a:prstGeom prst="rect">
                            <a:avLst/>
                          </a:prstGeom>
                          <a:noFill/>
                        </pic:spPr>
                      </pic:pic>
                    </a:graphicData>
                  </a:graphic>
                </wp:inline>
              </w:drawing>
            </w:r>
          </w:p>
          <w:p w:rsidR="003B2048" w:rsidRPr="00A539FA" w:rsidRDefault="003B2048" w:rsidP="003B2048">
            <w:pPr>
              <w:rPr>
                <w:rFonts w:ascii="Garamond" w:hAnsi="Garamond" w:cs="Calibri"/>
                <w:lang w:val="fr-FR" w:eastAsia="nl-BE"/>
              </w:rPr>
            </w:pPr>
            <w:r w:rsidRPr="00A539FA">
              <w:rPr>
                <w:rFonts w:ascii="Garamond" w:hAnsi="Garamond" w:cs="Calibri"/>
                <w:lang w:val="fr-FR" w:eastAsia="nl-BE"/>
              </w:rPr>
              <w:br/>
              <w:t xml:space="preserve">A la demande de nos étudiants, le coordinateur et les conseillers d’orientation ont </w:t>
            </w:r>
            <w:r w:rsidRPr="00A539FA">
              <w:rPr>
                <w:rFonts w:ascii="Garamond" w:hAnsi="Garamond" w:cs="Calibri"/>
                <w:b/>
                <w:color w:val="2E74B5" w:themeColor="accent5" w:themeShade="BF"/>
                <w:lang w:val="fr-FR" w:eastAsia="nl-BE"/>
              </w:rPr>
              <w:t>amélioré</w:t>
            </w:r>
            <w:r w:rsidRPr="00A539FA">
              <w:rPr>
                <w:rFonts w:ascii="Garamond" w:hAnsi="Garamond" w:cs="Calibri"/>
                <w:lang w:val="fr-FR" w:eastAsia="nl-BE"/>
              </w:rPr>
              <w:t xml:space="preserve"> le contenu des sessions d’orientation </w:t>
            </w:r>
            <w:r w:rsidRPr="00A539FA">
              <w:rPr>
                <w:rFonts w:ascii="Garamond" w:hAnsi="Garamond" w:cs="Calibri"/>
                <w:b/>
                <w:color w:val="2E74B5" w:themeColor="accent5" w:themeShade="BF"/>
                <w:lang w:val="fr-FR" w:eastAsia="nl-BE"/>
              </w:rPr>
              <w:t>tant au niveau général qu’individuel</w:t>
            </w:r>
            <w:r w:rsidRPr="00A539FA">
              <w:rPr>
                <w:rFonts w:ascii="Garamond" w:hAnsi="Garamond" w:cs="Calibri"/>
                <w:lang w:val="fr-FR" w:eastAsia="nl-BE"/>
              </w:rPr>
              <w:t>.</w:t>
            </w:r>
            <w:r w:rsidR="00EA5238" w:rsidRPr="00A539FA">
              <w:rPr>
                <w:rFonts w:ascii="Garamond" w:hAnsi="Garamond" w:cs="Calibri"/>
                <w:lang w:val="fr-FR" w:eastAsia="nl-BE"/>
              </w:rPr>
              <w:t xml:space="preserve"> Sur le site web de l’école </w:t>
            </w:r>
          </w:p>
          <w:p w:rsidR="003B2048" w:rsidRPr="00A539FA" w:rsidRDefault="003B2048" w:rsidP="003B2048">
            <w:pPr>
              <w:rPr>
                <w:color w:val="BFBFBF" w:themeColor="background1" w:themeShade="BF"/>
                <w:lang w:val="fr-FR"/>
              </w:rPr>
            </w:pPr>
          </w:p>
        </w:tc>
        <w:tc>
          <w:tcPr>
            <w:tcW w:w="2307" w:type="dxa"/>
            <w:gridSpan w:val="2"/>
            <w:tcBorders>
              <w:top w:val="nil"/>
              <w:left w:val="nil"/>
              <w:bottom w:val="nil"/>
              <w:right w:val="nil"/>
            </w:tcBorders>
          </w:tcPr>
          <w:p w:rsidR="003B2048" w:rsidRPr="00A539FA" w:rsidRDefault="003B2048" w:rsidP="003B2048">
            <w:pPr>
              <w:rPr>
                <w:rFonts w:ascii="Garamond" w:hAnsi="Garamond" w:cs="Calibri"/>
                <w:lang w:val="fr-FR" w:eastAsia="nl-BE"/>
              </w:rPr>
            </w:pPr>
            <w:r w:rsidRPr="00A539FA">
              <w:rPr>
                <w:rFonts w:ascii="Garamond" w:hAnsi="Garamond" w:cs="Calibri"/>
                <w:lang w:val="fr-FR" w:eastAsia="nl-BE"/>
              </w:rPr>
              <w:t xml:space="preserve"> (« Etudes supérieures ») sont reprises les listes des professeurs responsables de l’orientation ainsi que le planning d’orientation pour la totalité de l’année scolaire. Les parents peuvent eux </w:t>
            </w:r>
          </w:p>
          <w:p w:rsidR="00B17A02" w:rsidRPr="00A539FA" w:rsidRDefault="000C74C8" w:rsidP="003B2048">
            <w:pPr>
              <w:rPr>
                <w:rFonts w:ascii="Garamond" w:hAnsi="Garamond"/>
                <w:color w:val="BFBFBF" w:themeColor="background1" w:themeShade="BF"/>
                <w:lang w:val="fr-BE"/>
              </w:rPr>
            </w:pPr>
            <w:proofErr w:type="gramStart"/>
            <w:r>
              <w:rPr>
                <w:rFonts w:ascii="Garamond" w:hAnsi="Garamond" w:cs="Calibri"/>
                <w:lang w:val="fr-FR" w:eastAsia="nl-BE"/>
              </w:rPr>
              <w:t>a</w:t>
            </w:r>
            <w:r w:rsidRPr="00A539FA">
              <w:rPr>
                <w:rFonts w:ascii="Garamond" w:hAnsi="Garamond" w:cs="Calibri"/>
                <w:lang w:val="fr-FR" w:eastAsia="nl-BE"/>
              </w:rPr>
              <w:t>ussi</w:t>
            </w:r>
            <w:proofErr w:type="gramEnd"/>
            <w:r w:rsidR="00EA5238" w:rsidRPr="00A539FA">
              <w:rPr>
                <w:rFonts w:ascii="Garamond" w:hAnsi="Garamond" w:cs="Calibri"/>
                <w:lang w:val="fr-FR" w:eastAsia="nl-BE"/>
              </w:rPr>
              <w:t xml:space="preserve"> le consulter et participer en partageant leur expérience professionnelle dans différents métiers. Les parents intéressés peuvent s’adresser au</w:t>
            </w:r>
          </w:p>
        </w:tc>
        <w:tc>
          <w:tcPr>
            <w:tcW w:w="2103" w:type="dxa"/>
            <w:gridSpan w:val="2"/>
            <w:tcBorders>
              <w:top w:val="nil"/>
              <w:left w:val="nil"/>
              <w:bottom w:val="nil"/>
              <w:right w:val="nil"/>
            </w:tcBorders>
            <w:shd w:val="clear" w:color="auto" w:fill="auto"/>
          </w:tcPr>
          <w:p w:rsidR="003B2048" w:rsidRPr="00A539FA" w:rsidRDefault="003B2048" w:rsidP="003B2048">
            <w:pPr>
              <w:rPr>
                <w:rFonts w:ascii="Garamond" w:hAnsi="Garamond" w:cs="Calibri"/>
                <w:lang w:val="fr-BE" w:eastAsia="nl-BE"/>
              </w:rPr>
            </w:pPr>
            <w:proofErr w:type="gramStart"/>
            <w:r w:rsidRPr="00A539FA">
              <w:rPr>
                <w:rFonts w:ascii="Garamond" w:hAnsi="Garamond" w:cs="Calibri"/>
                <w:lang w:val="fr-FR" w:eastAsia="nl-BE"/>
              </w:rPr>
              <w:t>conseiller</w:t>
            </w:r>
            <w:proofErr w:type="gramEnd"/>
            <w:r w:rsidRPr="00A539FA">
              <w:rPr>
                <w:rFonts w:ascii="Garamond" w:hAnsi="Garamond" w:cs="Calibri"/>
                <w:lang w:val="fr-FR" w:eastAsia="nl-BE"/>
              </w:rPr>
              <w:t xml:space="preserve"> d’orientation concerné. </w:t>
            </w:r>
            <w:r w:rsidRPr="00A539FA">
              <w:rPr>
                <w:rFonts w:ascii="Garamond" w:hAnsi="Garamond" w:cs="Calibri"/>
                <w:lang w:val="fr-BE" w:eastAsia="nl-BE"/>
              </w:rPr>
              <w:t>Un groupe d’orientation existe sur Teams pour chaque classe.</w:t>
            </w:r>
          </w:p>
          <w:p w:rsidR="00EA5238" w:rsidRPr="00A539FA" w:rsidRDefault="003B2048" w:rsidP="003B2048">
            <w:pPr>
              <w:rPr>
                <w:rFonts w:ascii="Garamond" w:hAnsi="Garamond" w:cs="Calibri"/>
                <w:lang w:val="fr-FR" w:eastAsia="nl-BE"/>
              </w:rPr>
            </w:pPr>
            <w:r w:rsidRPr="00A539FA">
              <w:rPr>
                <w:rFonts w:ascii="Garamond" w:hAnsi="Garamond" w:cs="Calibri"/>
                <w:lang w:val="fr-FR" w:eastAsia="nl-BE"/>
              </w:rPr>
              <w:t>Pour des informations individuelles, les étudiants peuvent prendre rendez-vous</w:t>
            </w:r>
            <w:r w:rsidR="00EA5238" w:rsidRPr="00A539FA">
              <w:rPr>
                <w:rFonts w:ascii="Garamond" w:hAnsi="Garamond" w:cs="Calibri"/>
                <w:lang w:val="fr-FR" w:eastAsia="nl-BE"/>
              </w:rPr>
              <w:t xml:space="preserve"> auprès de leur conseiller d’orientation. Vous trouverez également sur notre site web les </w:t>
            </w:r>
          </w:p>
          <w:p w:rsidR="00EA5238" w:rsidRPr="00A539FA" w:rsidRDefault="00EA5238" w:rsidP="003B2048">
            <w:pPr>
              <w:rPr>
                <w:rFonts w:ascii="Garamond" w:hAnsi="Garamond" w:cs="Calibri"/>
                <w:lang w:val="fr-FR" w:eastAsia="nl-BE"/>
              </w:rPr>
            </w:pPr>
          </w:p>
          <w:p w:rsidR="00B17A02" w:rsidRPr="00A539FA" w:rsidRDefault="003B2048" w:rsidP="003B2048">
            <w:pPr>
              <w:rPr>
                <w:rFonts w:ascii="Garamond" w:hAnsi="Garamond"/>
                <w:color w:val="BFBFBF" w:themeColor="background1" w:themeShade="BF"/>
                <w:lang w:val="fr-BE"/>
              </w:rPr>
            </w:pPr>
            <w:r w:rsidRPr="00A539FA">
              <w:rPr>
                <w:rFonts w:ascii="Garamond" w:hAnsi="Garamond" w:cs="Calibri"/>
                <w:lang w:val="fr-FR" w:eastAsia="nl-BE"/>
              </w:rPr>
              <w:t xml:space="preserve"> </w:t>
            </w:r>
          </w:p>
        </w:tc>
        <w:tc>
          <w:tcPr>
            <w:tcW w:w="2386" w:type="dxa"/>
            <w:gridSpan w:val="2"/>
            <w:tcBorders>
              <w:top w:val="nil"/>
              <w:left w:val="nil"/>
              <w:bottom w:val="nil"/>
              <w:right w:val="nil"/>
            </w:tcBorders>
          </w:tcPr>
          <w:p w:rsidR="003B2048" w:rsidRPr="00A539FA" w:rsidRDefault="00EA5238" w:rsidP="003B2048">
            <w:pPr>
              <w:rPr>
                <w:rFonts w:ascii="Garamond" w:hAnsi="Garamond" w:cs="Calibri"/>
                <w:lang w:val="fr-FR" w:eastAsia="nl-BE"/>
              </w:rPr>
            </w:pPr>
            <w:r w:rsidRPr="00A539FA">
              <w:rPr>
                <w:rFonts w:ascii="Garamond" w:hAnsi="Garamond" w:cs="Calibri"/>
                <w:lang w:val="fr-FR" w:eastAsia="nl-BE"/>
              </w:rPr>
              <w:t>Coordonnées du SIEP</w:t>
            </w:r>
            <w:r w:rsidR="003B2048" w:rsidRPr="00A539FA">
              <w:rPr>
                <w:rFonts w:ascii="Garamond" w:hAnsi="Garamond" w:cs="Calibri"/>
                <w:lang w:val="fr-FR" w:eastAsia="nl-BE"/>
              </w:rPr>
              <w:t xml:space="preserve"> (structure belge de guidance et </w:t>
            </w:r>
            <w:r w:rsidR="000C74C8" w:rsidRPr="00A539FA">
              <w:rPr>
                <w:rFonts w:ascii="Garamond" w:hAnsi="Garamond" w:cs="Calibri"/>
                <w:lang w:val="fr-FR" w:eastAsia="nl-BE"/>
              </w:rPr>
              <w:t>d’orientation) qui</w:t>
            </w:r>
            <w:r w:rsidR="003B2048" w:rsidRPr="00A539FA">
              <w:rPr>
                <w:rFonts w:ascii="Garamond" w:hAnsi="Garamond" w:cs="Calibri"/>
                <w:lang w:val="fr-FR" w:eastAsia="nl-BE"/>
              </w:rPr>
              <w:t xml:space="preserve"> propose des rendez-vous avec des conseillers en orientation professionnels. Nous souhaitons à tous nos élèves une orientation professionnelle enrichissante.</w:t>
            </w:r>
          </w:p>
          <w:p w:rsidR="00B17A02" w:rsidRPr="00A539FA" w:rsidRDefault="003B2048" w:rsidP="003B2048">
            <w:pPr>
              <w:rPr>
                <w:rFonts w:ascii="Garamond" w:hAnsi="Garamond"/>
                <w:color w:val="BFBFBF" w:themeColor="background1" w:themeShade="BF"/>
                <w:lang w:val="fr-BE"/>
              </w:rPr>
            </w:pPr>
            <w:r w:rsidRPr="00A539FA">
              <w:rPr>
                <w:rFonts w:ascii="Garamond" w:hAnsi="Garamond" w:cs="Calibri"/>
                <w:lang w:val="fr-FR" w:eastAsia="nl-BE"/>
              </w:rPr>
              <w:t xml:space="preserve">Pour en savoir </w:t>
            </w:r>
            <w:proofErr w:type="gramStart"/>
            <w:r w:rsidRPr="00A539FA">
              <w:rPr>
                <w:rFonts w:ascii="Garamond" w:hAnsi="Garamond" w:cs="Calibri"/>
                <w:lang w:val="fr-FR" w:eastAsia="nl-BE"/>
              </w:rPr>
              <w:t>plus:</w:t>
            </w:r>
            <w:proofErr w:type="gramEnd"/>
            <w:r w:rsidRPr="00A539FA">
              <w:rPr>
                <w:rFonts w:ascii="Garamond" w:hAnsi="Garamond" w:cs="Calibri"/>
                <w:lang w:val="fr-FR" w:eastAsia="nl-BE"/>
              </w:rPr>
              <w:t xml:space="preserve"> </w:t>
            </w:r>
            <w:hyperlink r:id="rId26" w:history="1">
              <w:r w:rsidRPr="00A539FA">
                <w:rPr>
                  <w:rStyle w:val="Hyperlink"/>
                  <w:rFonts w:ascii="Garamond" w:hAnsi="Garamond" w:cs="Calibri"/>
                  <w:lang w:val="fr-BE" w:eastAsia="nl-BE"/>
                </w:rPr>
                <w:t>https://eeb2.be/fr/secondaire--</w:t>
              </w:r>
              <w:proofErr w:type="spellStart"/>
              <w:r w:rsidRPr="00A539FA">
                <w:rPr>
                  <w:rStyle w:val="Hyperlink"/>
                  <w:rFonts w:ascii="Garamond" w:hAnsi="Garamond" w:cs="Calibri"/>
                  <w:lang w:val="fr-BE" w:eastAsia="nl-BE"/>
                </w:rPr>
                <w:t>etudes-superieures</w:t>
              </w:r>
              <w:proofErr w:type="spellEnd"/>
              <w:r w:rsidRPr="00A539FA">
                <w:rPr>
                  <w:rStyle w:val="Hyperlink"/>
                  <w:rFonts w:ascii="Garamond" w:hAnsi="Garamond" w:cs="Calibri"/>
                  <w:lang w:val="fr-BE" w:eastAsia="nl-BE"/>
                </w:rPr>
                <w:t>--</w:t>
              </w:r>
              <w:proofErr w:type="spellStart"/>
              <w:r w:rsidRPr="00A539FA">
                <w:rPr>
                  <w:rStyle w:val="Hyperlink"/>
                  <w:rFonts w:ascii="Garamond" w:hAnsi="Garamond" w:cs="Calibri"/>
                  <w:lang w:val="fr-BE" w:eastAsia="nl-BE"/>
                </w:rPr>
                <w:t>alumni</w:t>
              </w:r>
              <w:proofErr w:type="spellEnd"/>
              <w:r w:rsidRPr="00A539FA">
                <w:rPr>
                  <w:rStyle w:val="Hyperlink"/>
                  <w:rFonts w:ascii="Garamond" w:hAnsi="Garamond" w:cs="Calibri"/>
                  <w:lang w:val="fr-BE" w:eastAsia="nl-BE"/>
                </w:rPr>
                <w:t>/</w:t>
              </w:r>
            </w:hyperlink>
          </w:p>
        </w:tc>
      </w:tr>
      <w:tr w:rsidR="00B17A02" w:rsidRPr="00B243D9" w:rsidTr="009E3B1D">
        <w:tc>
          <w:tcPr>
            <w:tcW w:w="9406" w:type="dxa"/>
            <w:gridSpan w:val="7"/>
            <w:tcBorders>
              <w:top w:val="nil"/>
              <w:left w:val="nil"/>
              <w:bottom w:val="nil"/>
              <w:right w:val="nil"/>
            </w:tcBorders>
          </w:tcPr>
          <w:p w:rsidR="00B17A02" w:rsidRPr="00B243D9" w:rsidRDefault="00BE7F03" w:rsidP="009E3B1D">
            <w:pPr>
              <w:rPr>
                <w:lang w:val="fr-BE"/>
              </w:rPr>
            </w:pPr>
            <w:r>
              <w:rPr>
                <w:rFonts w:ascii="Garamond" w:eastAsia="Times New Roman" w:hAnsi="Garamond" w:cs="Times New Roman"/>
                <w:b/>
                <w:bCs/>
                <w:kern w:val="28"/>
                <w:sz w:val="28"/>
                <w:szCs w:val="28"/>
                <w:lang w:val="fr-BE"/>
              </w:rPr>
              <w:br/>
            </w:r>
            <w:proofErr w:type="spellStart"/>
            <w:r w:rsidR="00D766F4">
              <w:rPr>
                <w:rFonts w:ascii="Garamond" w:eastAsia="Times New Roman" w:hAnsi="Garamond" w:cs="Times New Roman"/>
                <w:b/>
                <w:bCs/>
                <w:kern w:val="28"/>
                <w:sz w:val="28"/>
                <w:szCs w:val="28"/>
                <w:lang w:val="fr-BE"/>
              </w:rPr>
              <w:t>Teambuilding</w:t>
            </w:r>
            <w:proofErr w:type="spellEnd"/>
            <w:r w:rsidR="00D766F4">
              <w:rPr>
                <w:rFonts w:ascii="Garamond" w:eastAsia="Times New Roman" w:hAnsi="Garamond" w:cs="Times New Roman"/>
                <w:b/>
                <w:bCs/>
                <w:kern w:val="28"/>
                <w:sz w:val="28"/>
                <w:szCs w:val="28"/>
                <w:lang w:val="fr-BE"/>
              </w:rPr>
              <w:t xml:space="preserve"> du CDE</w:t>
            </w:r>
          </w:p>
        </w:tc>
      </w:tr>
      <w:tr w:rsidR="00B17A02" w:rsidRPr="00047516" w:rsidTr="009E3B1D">
        <w:tc>
          <w:tcPr>
            <w:tcW w:w="2610" w:type="dxa"/>
            <w:tcBorders>
              <w:top w:val="nil"/>
              <w:left w:val="nil"/>
              <w:bottom w:val="nil"/>
              <w:right w:val="nil"/>
            </w:tcBorders>
          </w:tcPr>
          <w:p w:rsidR="00B17A02" w:rsidRPr="0092090F" w:rsidRDefault="00B17A02" w:rsidP="009E3B1D">
            <w:pPr>
              <w:pStyle w:val="Pullquote"/>
              <w:jc w:val="center"/>
              <w:rPr>
                <w:color w:val="BFBFBF" w:themeColor="background1" w:themeShade="BF"/>
                <w:sz w:val="22"/>
                <w:szCs w:val="22"/>
                <w:lang w:val="fr-BE"/>
              </w:rPr>
            </w:pPr>
          </w:p>
          <w:p w:rsidR="00B17A02" w:rsidRPr="0092090F" w:rsidRDefault="00D766F4" w:rsidP="009E3B1D">
            <w:pPr>
              <w:pStyle w:val="Pullquote"/>
              <w:jc w:val="center"/>
              <w:rPr>
                <w:sz w:val="22"/>
                <w:szCs w:val="22"/>
              </w:rPr>
            </w:pPr>
            <w:r w:rsidRPr="0092090F">
              <w:rPr>
                <w:noProof/>
                <w:sz w:val="22"/>
                <w:szCs w:val="22"/>
              </w:rPr>
              <w:drawing>
                <wp:inline distT="0" distB="0" distL="0" distR="0" wp14:anchorId="64E4DBBE">
                  <wp:extent cx="1602331" cy="1200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3617" cy="1253543"/>
                          </a:xfrm>
                          <a:prstGeom prst="rect">
                            <a:avLst/>
                          </a:prstGeom>
                          <a:noFill/>
                        </pic:spPr>
                      </pic:pic>
                    </a:graphicData>
                  </a:graphic>
                </wp:inline>
              </w:drawing>
            </w:r>
          </w:p>
          <w:p w:rsidR="00D766F4" w:rsidRPr="0092090F" w:rsidRDefault="00D766F4" w:rsidP="00D766F4">
            <w:pPr>
              <w:pStyle w:val="Pullquote"/>
              <w:rPr>
                <w:i w:val="0"/>
                <w:sz w:val="22"/>
                <w:szCs w:val="22"/>
              </w:rPr>
            </w:pPr>
          </w:p>
          <w:p w:rsidR="00D766F4" w:rsidRPr="0092090F" w:rsidRDefault="00D766F4" w:rsidP="00D766F4">
            <w:pPr>
              <w:pStyle w:val="Pullquote"/>
              <w:rPr>
                <w:i w:val="0"/>
                <w:sz w:val="22"/>
                <w:szCs w:val="22"/>
                <w:lang w:val="fr-BE"/>
              </w:rPr>
            </w:pPr>
            <w:r w:rsidRPr="0092090F">
              <w:rPr>
                <w:i w:val="0"/>
                <w:sz w:val="22"/>
                <w:szCs w:val="22"/>
                <w:lang w:val="fr-FR"/>
              </w:rPr>
              <w:t xml:space="preserve">Dans le cadre du projet pédagogique de notre école, nous essayons de donner un maximum de responsabilités au CDE. En tant </w:t>
            </w:r>
            <w:r w:rsidR="0092090F" w:rsidRPr="0092090F">
              <w:rPr>
                <w:i w:val="0"/>
                <w:sz w:val="22"/>
                <w:szCs w:val="22"/>
                <w:lang w:val="fr-FR"/>
              </w:rPr>
              <w:t>que</w:t>
            </w:r>
            <w:r w:rsidR="0092090F" w:rsidRPr="0092090F">
              <w:rPr>
                <w:i w:val="0"/>
                <w:sz w:val="22"/>
                <w:szCs w:val="22"/>
                <w:lang w:val="fr-BE"/>
              </w:rPr>
              <w:t xml:space="preserve"> </w:t>
            </w:r>
            <w:r w:rsidR="0092090F" w:rsidRPr="0092090F">
              <w:rPr>
                <w:i w:val="0"/>
                <w:sz w:val="22"/>
                <w:szCs w:val="22"/>
                <w:lang w:val="fr-FR"/>
              </w:rPr>
              <w:t>représentants</w:t>
            </w:r>
            <w:r w:rsidRPr="0092090F">
              <w:rPr>
                <w:i w:val="0"/>
                <w:sz w:val="22"/>
                <w:szCs w:val="22"/>
                <w:lang w:val="fr-FR"/>
              </w:rPr>
              <w:t xml:space="preserve"> des voix de nos élèves, nous</w:t>
            </w:r>
            <w:r w:rsidRPr="0092090F">
              <w:rPr>
                <w:rFonts w:eastAsiaTheme="minorHAnsi" w:cstheme="minorBidi"/>
                <w:i w:val="0"/>
                <w:kern w:val="0"/>
                <w:sz w:val="22"/>
                <w:szCs w:val="22"/>
                <w:lang w:val="fr-FR"/>
              </w:rPr>
              <w:t xml:space="preserve"> </w:t>
            </w:r>
            <w:r w:rsidRPr="0092090F">
              <w:rPr>
                <w:i w:val="0"/>
                <w:sz w:val="22"/>
                <w:szCs w:val="22"/>
                <w:lang w:val="fr-FR"/>
              </w:rPr>
              <w:t>considérons ses membres comme un partenaire crucial dans notre approche</w:t>
            </w:r>
          </w:p>
        </w:tc>
        <w:tc>
          <w:tcPr>
            <w:tcW w:w="2307" w:type="dxa"/>
            <w:gridSpan w:val="2"/>
            <w:tcBorders>
              <w:top w:val="nil"/>
              <w:left w:val="nil"/>
              <w:bottom w:val="nil"/>
              <w:right w:val="nil"/>
            </w:tcBorders>
          </w:tcPr>
          <w:p w:rsidR="00B17A02" w:rsidRPr="0092090F" w:rsidRDefault="00B17A02" w:rsidP="009E3B1D">
            <w:pPr>
              <w:pStyle w:val="BodyText"/>
              <w:rPr>
                <w:rFonts w:ascii="Garamond" w:hAnsi="Garamond"/>
                <w:color w:val="BFBFBF" w:themeColor="background1" w:themeShade="BF"/>
                <w:sz w:val="22"/>
                <w:szCs w:val="22"/>
                <w:lang w:val="fr-BE"/>
              </w:rPr>
            </w:pPr>
            <w:r w:rsidRPr="0092090F">
              <w:rPr>
                <w:rFonts w:ascii="Garamond" w:hAnsi="Garamond"/>
                <w:color w:val="BFBFBF" w:themeColor="background1" w:themeShade="BF"/>
                <w:sz w:val="22"/>
                <w:szCs w:val="22"/>
                <w:lang w:val="fr-BE"/>
              </w:rPr>
              <w:br/>
            </w:r>
            <w:proofErr w:type="gramStart"/>
            <w:r w:rsidR="00D766F4" w:rsidRPr="0092090F">
              <w:rPr>
                <w:rFonts w:ascii="Garamond" w:hAnsi="Garamond"/>
                <w:sz w:val="22"/>
                <w:szCs w:val="22"/>
                <w:lang w:val="fr-FR"/>
              </w:rPr>
              <w:t>scolaire</w:t>
            </w:r>
            <w:proofErr w:type="gramEnd"/>
            <w:r w:rsidR="00D766F4" w:rsidRPr="0092090F">
              <w:rPr>
                <w:rFonts w:ascii="Garamond" w:hAnsi="Garamond"/>
                <w:sz w:val="22"/>
                <w:szCs w:val="22"/>
                <w:lang w:val="fr-FR"/>
              </w:rPr>
              <w:t xml:space="preserve">. Grâce au </w:t>
            </w:r>
            <w:proofErr w:type="spellStart"/>
            <w:r w:rsidR="00D766F4" w:rsidRPr="0092090F">
              <w:rPr>
                <w:rFonts w:ascii="Garamond" w:hAnsi="Garamond"/>
                <w:sz w:val="22"/>
                <w:szCs w:val="22"/>
                <w:lang w:val="fr-FR"/>
              </w:rPr>
              <w:t>teambuilding</w:t>
            </w:r>
            <w:proofErr w:type="spellEnd"/>
            <w:r w:rsidR="00D766F4" w:rsidRPr="0092090F">
              <w:rPr>
                <w:rFonts w:ascii="Garamond" w:hAnsi="Garamond"/>
                <w:sz w:val="22"/>
                <w:szCs w:val="22"/>
                <w:lang w:val="fr-FR"/>
              </w:rPr>
              <w:t xml:space="preserve"> que nous organisons en septembre, au début de leur parcours au CDE, nous cherchons à leur offrir un bon point de départ pour des interactions et </w:t>
            </w:r>
            <w:r w:rsidR="0092090F" w:rsidRPr="0092090F">
              <w:rPr>
                <w:rFonts w:ascii="Garamond" w:hAnsi="Garamond"/>
                <w:sz w:val="22"/>
                <w:szCs w:val="22"/>
                <w:lang w:val="fr-FR"/>
              </w:rPr>
              <w:t>initiatives</w:t>
            </w:r>
            <w:r w:rsidR="0092090F" w:rsidRPr="0092090F">
              <w:rPr>
                <w:rFonts w:ascii="Garamond" w:hAnsi="Garamond"/>
                <w:sz w:val="22"/>
                <w:szCs w:val="22"/>
                <w:lang w:val="fr-BE"/>
              </w:rPr>
              <w:t xml:space="preserve"> </w:t>
            </w:r>
            <w:r w:rsidR="0092090F" w:rsidRPr="0092090F">
              <w:rPr>
                <w:rFonts w:ascii="Garamond" w:hAnsi="Garamond"/>
                <w:sz w:val="22"/>
                <w:szCs w:val="22"/>
                <w:lang w:val="fr-FR"/>
              </w:rPr>
              <w:t>couronnées</w:t>
            </w:r>
            <w:r w:rsidR="00D766F4" w:rsidRPr="0092090F">
              <w:rPr>
                <w:rFonts w:ascii="Garamond" w:hAnsi="Garamond"/>
                <w:sz w:val="22"/>
                <w:szCs w:val="22"/>
                <w:lang w:val="fr-FR"/>
              </w:rPr>
              <w:t xml:space="preserve"> de succès. Malgré les défis que le Covid a </w:t>
            </w:r>
            <w:r w:rsidR="00BE7F03" w:rsidRPr="0092090F">
              <w:rPr>
                <w:rFonts w:ascii="Garamond" w:hAnsi="Garamond"/>
                <w:sz w:val="22"/>
                <w:szCs w:val="22"/>
                <w:lang w:val="fr-FR"/>
              </w:rPr>
              <w:t xml:space="preserve">entraînés </w:t>
            </w:r>
            <w:r w:rsidR="00BE7F03" w:rsidRPr="0092090F">
              <w:rPr>
                <w:rFonts w:ascii="Garamond" w:eastAsiaTheme="minorHAnsi" w:hAnsi="Garamond" w:cstheme="minorBidi"/>
                <w:kern w:val="0"/>
                <w:sz w:val="22"/>
                <w:szCs w:val="22"/>
                <w:lang w:val="fr-FR"/>
              </w:rPr>
              <w:t>cette</w:t>
            </w:r>
            <w:r w:rsidR="00D766F4" w:rsidRPr="0092090F">
              <w:rPr>
                <w:rFonts w:ascii="Garamond" w:hAnsi="Garamond"/>
                <w:sz w:val="22"/>
                <w:szCs w:val="22"/>
                <w:lang w:val="fr-FR"/>
              </w:rPr>
              <w:t xml:space="preserve"> année, nous sommes très fiers des nombreuses réalisations du CDE : Grand Débat,</w:t>
            </w:r>
            <w:r w:rsidR="00BE7F03" w:rsidRPr="0092090F">
              <w:rPr>
                <w:rFonts w:ascii="Garamond" w:hAnsi="Garamond"/>
                <w:sz w:val="22"/>
                <w:szCs w:val="22"/>
                <w:lang w:val="fr-FR"/>
              </w:rPr>
              <w:t xml:space="preserve"> </w:t>
            </w:r>
            <w:r w:rsidR="00D766F4" w:rsidRPr="0092090F">
              <w:rPr>
                <w:rFonts w:ascii="Garamond" w:hAnsi="Garamond"/>
                <w:sz w:val="22"/>
                <w:szCs w:val="22"/>
                <w:lang w:val="fr-FR"/>
              </w:rPr>
              <w:t xml:space="preserve">projet </w:t>
            </w:r>
            <w:proofErr w:type="gramStart"/>
            <w:r w:rsidR="00D766F4" w:rsidRPr="0092090F">
              <w:rPr>
                <w:rFonts w:ascii="Garamond" w:hAnsi="Garamond"/>
                <w:sz w:val="22"/>
                <w:szCs w:val="22"/>
                <w:lang w:val="fr-FR"/>
              </w:rPr>
              <w:t xml:space="preserve">Amnesty, </w:t>
            </w:r>
            <w:r w:rsidR="0092090F" w:rsidRPr="0092090F">
              <w:rPr>
                <w:rFonts w:ascii="Garamond" w:eastAsiaTheme="minorHAnsi" w:hAnsi="Garamond" w:cstheme="minorBidi"/>
                <w:kern w:val="0"/>
                <w:sz w:val="22"/>
                <w:szCs w:val="22"/>
                <w:lang w:val="fr-FR"/>
              </w:rPr>
              <w:t xml:space="preserve"> </w:t>
            </w:r>
            <w:r w:rsidR="0092090F" w:rsidRPr="0092090F">
              <w:rPr>
                <w:rFonts w:ascii="Garamond" w:hAnsi="Garamond"/>
                <w:sz w:val="22"/>
                <w:szCs w:val="22"/>
                <w:lang w:val="fr-FR"/>
              </w:rPr>
              <w:t>concours</w:t>
            </w:r>
            <w:proofErr w:type="gramEnd"/>
            <w:r w:rsidR="0092090F" w:rsidRPr="0092090F">
              <w:rPr>
                <w:rFonts w:ascii="Garamond" w:hAnsi="Garamond"/>
                <w:sz w:val="22"/>
                <w:szCs w:val="22"/>
                <w:lang w:val="fr-FR"/>
              </w:rPr>
              <w:t xml:space="preserve"> d’art, écriture,</w:t>
            </w:r>
          </w:p>
        </w:tc>
        <w:tc>
          <w:tcPr>
            <w:tcW w:w="2103" w:type="dxa"/>
            <w:gridSpan w:val="2"/>
            <w:tcBorders>
              <w:top w:val="nil"/>
              <w:left w:val="nil"/>
              <w:bottom w:val="nil"/>
              <w:right w:val="nil"/>
            </w:tcBorders>
            <w:shd w:val="clear" w:color="auto" w:fill="auto"/>
          </w:tcPr>
          <w:p w:rsidR="00BE7F03" w:rsidRPr="00E735A0" w:rsidRDefault="00B17A02" w:rsidP="00BE7F03">
            <w:pPr>
              <w:rPr>
                <w:rFonts w:ascii="Garamond" w:hAnsi="Garamond" w:cs="Calibri"/>
                <w:lang w:val="fr-BE" w:eastAsia="nl-BE"/>
              </w:rPr>
            </w:pPr>
            <w:r w:rsidRPr="0092090F">
              <w:rPr>
                <w:rFonts w:ascii="Garamond" w:hAnsi="Garamond"/>
                <w:color w:val="BFBFBF" w:themeColor="background1" w:themeShade="BF"/>
                <w:lang w:val="fr-BE"/>
              </w:rPr>
              <w:br/>
            </w:r>
            <w:proofErr w:type="gramStart"/>
            <w:r w:rsidR="00D766F4" w:rsidRPr="0092090F">
              <w:rPr>
                <w:rFonts w:ascii="Garamond" w:hAnsi="Garamond"/>
                <w:lang w:val="fr-FR"/>
              </w:rPr>
              <w:t>photographie</w:t>
            </w:r>
            <w:proofErr w:type="gramEnd"/>
            <w:r w:rsidR="00D766F4" w:rsidRPr="0092090F">
              <w:rPr>
                <w:rFonts w:ascii="Garamond" w:hAnsi="Garamond"/>
                <w:lang w:val="fr-FR"/>
              </w:rPr>
              <w:t xml:space="preserve"> et maths, le projet sweats à capuche, l’initiative carte de vœux, … Parmi les grandes nouveautés du CDE pour cette année</w:t>
            </w:r>
            <w:r w:rsidR="00BE7F03" w:rsidRPr="0092090F">
              <w:rPr>
                <w:rFonts w:ascii="Garamond" w:hAnsi="Garamond" w:cs="Calibri"/>
                <w:lang w:val="fr-FR" w:eastAsia="nl-BE"/>
              </w:rPr>
              <w:t xml:space="preserve"> </w:t>
            </w:r>
            <w:r w:rsidR="00BE7F03" w:rsidRPr="0092090F">
              <w:rPr>
                <w:rFonts w:ascii="Garamond" w:hAnsi="Garamond"/>
                <w:lang w:val="fr-FR"/>
              </w:rPr>
              <w:t>scolaire, nous pouvons citer leur site web, leur rôle dans les nouveaux conseils consultatifs et leur newsletter mensuelle.</w:t>
            </w:r>
            <w:r w:rsidR="00BE7F03" w:rsidRPr="0092090F">
              <w:rPr>
                <w:rFonts w:ascii="Garamond" w:hAnsi="Garamond"/>
                <w:lang w:val="fr-BE"/>
              </w:rPr>
              <w:t xml:space="preserve"> </w:t>
            </w:r>
            <w:r w:rsidR="00D766F4" w:rsidRPr="0092090F">
              <w:rPr>
                <w:rFonts w:ascii="Garamond" w:hAnsi="Garamond"/>
                <w:lang w:val="fr-FR"/>
              </w:rPr>
              <w:t xml:space="preserve"> </w:t>
            </w:r>
            <w:r w:rsidRPr="0092090F">
              <w:rPr>
                <w:rFonts w:ascii="Garamond" w:hAnsi="Garamond" w:cs="Calibri"/>
                <w:lang w:val="fr-BE" w:eastAsia="nl-BE"/>
              </w:rPr>
              <w:t>:</w:t>
            </w:r>
            <w:hyperlink r:id="rId28" w:history="1">
              <w:r w:rsidR="00BE7F03" w:rsidRPr="00E735A0">
                <w:rPr>
                  <w:rStyle w:val="Hyperlink"/>
                  <w:rFonts w:ascii="Garamond" w:hAnsi="Garamond" w:cs="Calibri"/>
                  <w:lang w:val="fr-BE" w:eastAsia="nl-BE"/>
                </w:rPr>
                <w:t>https://cdewix.wixsite.com/cdeweb</w:t>
              </w:r>
            </w:hyperlink>
            <w:r w:rsidR="00BE7F03" w:rsidRPr="00E735A0">
              <w:rPr>
                <w:rFonts w:ascii="Garamond" w:hAnsi="Garamond" w:cs="Calibri"/>
                <w:lang w:val="fr-BE" w:eastAsia="nl-BE"/>
              </w:rPr>
              <w:t xml:space="preserve"> &amp;</w:t>
            </w:r>
          </w:p>
          <w:p w:rsidR="00BE7F03" w:rsidRPr="00E735A0" w:rsidRDefault="00242F54" w:rsidP="00BE7F03">
            <w:pPr>
              <w:rPr>
                <w:rFonts w:ascii="Garamond" w:hAnsi="Garamond" w:cs="Calibri"/>
                <w:lang w:val="fr-BE" w:eastAsia="nl-BE"/>
              </w:rPr>
            </w:pPr>
            <w:hyperlink r:id="rId29" w:history="1">
              <w:r w:rsidR="00BE7F03" w:rsidRPr="00E735A0">
                <w:rPr>
                  <w:rStyle w:val="Hyperlink"/>
                  <w:rFonts w:ascii="Garamond" w:hAnsi="Garamond" w:cs="Calibri"/>
                  <w:lang w:val="fr-BE" w:eastAsia="nl-BE"/>
                </w:rPr>
                <w:t>https://www.eeb2.be/fr/home/cde-page/?lid=12206</w:t>
              </w:r>
            </w:hyperlink>
          </w:p>
          <w:p w:rsidR="00B17A02" w:rsidRPr="00E735A0" w:rsidRDefault="00B17A02" w:rsidP="009E3B1D">
            <w:pPr>
              <w:pStyle w:val="BodyText"/>
              <w:rPr>
                <w:rFonts w:ascii="Garamond" w:hAnsi="Garamond"/>
                <w:color w:val="BFBFBF" w:themeColor="background1" w:themeShade="BF"/>
                <w:sz w:val="22"/>
                <w:szCs w:val="22"/>
                <w:lang w:val="fr-BE"/>
              </w:rPr>
            </w:pPr>
          </w:p>
        </w:tc>
        <w:tc>
          <w:tcPr>
            <w:tcW w:w="2386" w:type="dxa"/>
            <w:gridSpan w:val="2"/>
            <w:tcBorders>
              <w:top w:val="nil"/>
              <w:left w:val="nil"/>
              <w:bottom w:val="nil"/>
              <w:right w:val="nil"/>
            </w:tcBorders>
          </w:tcPr>
          <w:p w:rsidR="00D766F4" w:rsidRPr="00E735A0" w:rsidRDefault="00B17A02" w:rsidP="00D766F4">
            <w:pPr>
              <w:rPr>
                <w:rFonts w:ascii="Garamond" w:hAnsi="Garamond" w:cs="Calibri"/>
                <w:lang w:val="fr-BE" w:eastAsia="nl-BE"/>
              </w:rPr>
            </w:pPr>
            <w:r w:rsidRPr="00E735A0">
              <w:rPr>
                <w:rFonts w:ascii="Garamond" w:hAnsi="Garamond"/>
                <w:color w:val="BFBFBF" w:themeColor="background1" w:themeShade="BF"/>
                <w:lang w:val="fr-BE"/>
              </w:rPr>
              <w:br/>
            </w:r>
            <w:r w:rsidR="00D766F4" w:rsidRPr="0092090F">
              <w:rPr>
                <w:rFonts w:ascii="Garamond" w:hAnsi="Garamond" w:cs="Calibri"/>
                <w:lang w:val="fr-FR" w:eastAsia="nl-BE"/>
              </w:rPr>
              <w:t xml:space="preserve">Leur engagement et leur volonté de donner le meilleur d’eux-mêmes pour faire aboutir les demandes raisonnables de nos étudiants et représenter leurs opinions sont admirables. Ils ont travaillé d’arrache-pied et nous espérons que cette expérience les amènera à s’engager encore à l’avenir. </w:t>
            </w:r>
            <w:r w:rsidR="00D766F4" w:rsidRPr="0092090F">
              <w:rPr>
                <w:rFonts w:ascii="Garamond" w:hAnsi="Garamond" w:cs="Calibri"/>
                <w:b/>
                <w:color w:val="2E74B5" w:themeColor="accent5" w:themeShade="BF"/>
                <w:lang w:val="fr-FR" w:eastAsia="nl-BE"/>
              </w:rPr>
              <w:t>Une salve d’applaudissement pour la présidente, la vice-présidente et toute l’équipe du CDE !</w:t>
            </w:r>
          </w:p>
          <w:p w:rsidR="00B17A02" w:rsidRPr="0092090F" w:rsidRDefault="00B17A02" w:rsidP="009E3B1D">
            <w:pPr>
              <w:rPr>
                <w:rFonts w:ascii="Garamond" w:hAnsi="Garamond"/>
                <w:lang w:val="fr-FR"/>
              </w:rPr>
            </w:pPr>
          </w:p>
        </w:tc>
      </w:tr>
    </w:tbl>
    <w:p w:rsidR="00B17A02" w:rsidRDefault="00B17A02" w:rsidP="00BD1C20">
      <w:pPr>
        <w:rPr>
          <w:lang w:val="fr-BE"/>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10"/>
        <w:gridCol w:w="2307"/>
        <w:gridCol w:w="2103"/>
        <w:gridCol w:w="2386"/>
      </w:tblGrid>
      <w:tr w:rsidR="008873DE" w:rsidRPr="00B17A02" w:rsidTr="008873DE">
        <w:trPr>
          <w:trHeight w:val="261"/>
        </w:trPr>
        <w:tc>
          <w:tcPr>
            <w:tcW w:w="9406" w:type="dxa"/>
            <w:gridSpan w:val="4"/>
            <w:tcBorders>
              <w:top w:val="nil"/>
              <w:left w:val="nil"/>
              <w:bottom w:val="nil"/>
              <w:right w:val="nil"/>
            </w:tcBorders>
          </w:tcPr>
          <w:p w:rsidR="00826587" w:rsidRDefault="00826587" w:rsidP="008873DE">
            <w:pPr>
              <w:spacing w:after="240"/>
              <w:outlineLvl w:val="2"/>
              <w:rPr>
                <w:rFonts w:ascii="Garamond" w:eastAsia="Times New Roman" w:hAnsi="Garamond" w:cs="Times New Roman"/>
                <w:b/>
                <w:bCs/>
                <w:kern w:val="28"/>
                <w:sz w:val="28"/>
                <w:szCs w:val="28"/>
                <w:lang w:val="fr-BE"/>
              </w:rPr>
            </w:pPr>
          </w:p>
          <w:p w:rsidR="00826587" w:rsidRDefault="00826587" w:rsidP="008873DE">
            <w:pPr>
              <w:spacing w:after="240"/>
              <w:outlineLvl w:val="2"/>
              <w:rPr>
                <w:rFonts w:ascii="Garamond" w:eastAsia="Times New Roman" w:hAnsi="Garamond" w:cs="Times New Roman"/>
                <w:b/>
                <w:bCs/>
                <w:kern w:val="28"/>
                <w:sz w:val="28"/>
                <w:szCs w:val="28"/>
                <w:lang w:val="fr-BE"/>
              </w:rPr>
            </w:pPr>
          </w:p>
          <w:p w:rsidR="00826587" w:rsidRDefault="00826587" w:rsidP="008873DE">
            <w:pPr>
              <w:spacing w:after="240"/>
              <w:outlineLvl w:val="2"/>
              <w:rPr>
                <w:rFonts w:ascii="Garamond" w:eastAsia="Times New Roman" w:hAnsi="Garamond" w:cs="Times New Roman"/>
                <w:b/>
                <w:bCs/>
                <w:kern w:val="28"/>
                <w:sz w:val="28"/>
                <w:szCs w:val="28"/>
                <w:lang w:val="fr-BE"/>
              </w:rPr>
            </w:pPr>
          </w:p>
          <w:p w:rsidR="00826587" w:rsidRDefault="00826587" w:rsidP="008873DE">
            <w:pPr>
              <w:spacing w:after="240"/>
              <w:outlineLvl w:val="2"/>
              <w:rPr>
                <w:rFonts w:ascii="Garamond" w:eastAsia="Times New Roman" w:hAnsi="Garamond" w:cs="Times New Roman"/>
                <w:b/>
                <w:bCs/>
                <w:kern w:val="28"/>
                <w:sz w:val="28"/>
                <w:szCs w:val="28"/>
                <w:lang w:val="fr-BE"/>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4619"/>
              <w:gridCol w:w="4787"/>
            </w:tblGrid>
            <w:tr w:rsidR="00826587" w:rsidRPr="00826587" w:rsidTr="00B57D63">
              <w:tc>
                <w:tcPr>
                  <w:tcW w:w="4619" w:type="dxa"/>
                  <w:tcBorders>
                    <w:top w:val="nil"/>
                    <w:left w:val="nil"/>
                    <w:bottom w:val="single" w:sz="12" w:space="0" w:color="auto"/>
                    <w:right w:val="nil"/>
                  </w:tcBorders>
                </w:tcPr>
                <w:p w:rsidR="00826587" w:rsidRPr="00826587" w:rsidRDefault="00826587" w:rsidP="00826587">
                  <w:pPr>
                    <w:rPr>
                      <w:rStyle w:val="PageNumber"/>
                      <w:lang w:val="fr-BE"/>
                    </w:rPr>
                  </w:pPr>
                  <w:r w:rsidRPr="00826587">
                    <w:rPr>
                      <w:rStyle w:val="PageNumber"/>
                      <w:lang w:val="fr-BE"/>
                    </w:rPr>
                    <w:t>Page 8</w:t>
                  </w:r>
                </w:p>
                <w:p w:rsidR="00826587" w:rsidRPr="00826587" w:rsidRDefault="00826587" w:rsidP="00826587">
                  <w:pPr>
                    <w:rPr>
                      <w:lang w:val="fr-BE"/>
                    </w:rPr>
                  </w:pPr>
                </w:p>
              </w:tc>
              <w:tc>
                <w:tcPr>
                  <w:tcW w:w="4787" w:type="dxa"/>
                  <w:tcBorders>
                    <w:top w:val="nil"/>
                    <w:left w:val="nil"/>
                    <w:bottom w:val="single" w:sz="12" w:space="0" w:color="auto"/>
                    <w:right w:val="nil"/>
                  </w:tcBorders>
                </w:tcPr>
                <w:p w:rsidR="00826587" w:rsidRPr="00826587" w:rsidRDefault="00826587" w:rsidP="00826587">
                  <w:pPr>
                    <w:jc w:val="right"/>
                    <w:rPr>
                      <w:lang w:val="fr-BE"/>
                    </w:rPr>
                  </w:pPr>
                  <w:r w:rsidRPr="00826587">
                    <w:rPr>
                      <w:rFonts w:ascii="Arial" w:eastAsia="Times New Roman" w:hAnsi="Arial" w:cs="Times New Roman"/>
                      <w:b/>
                      <w:color w:val="92D050"/>
                      <w:spacing w:val="20"/>
                      <w:kern w:val="28"/>
                      <w:sz w:val="24"/>
                      <w:szCs w:val="24"/>
                      <w:lang w:val="fr-BE"/>
                    </w:rPr>
                    <w:t>EEB2 Well-being Newsletter</w:t>
                  </w:r>
                </w:p>
              </w:tc>
            </w:tr>
          </w:tbl>
          <w:p w:rsidR="00826587" w:rsidRDefault="00826587" w:rsidP="008873DE">
            <w:pPr>
              <w:spacing w:after="240"/>
              <w:outlineLvl w:val="2"/>
              <w:rPr>
                <w:rFonts w:ascii="Garamond" w:eastAsia="Times New Roman" w:hAnsi="Garamond" w:cs="Times New Roman"/>
                <w:b/>
                <w:bCs/>
                <w:kern w:val="28"/>
                <w:sz w:val="28"/>
                <w:szCs w:val="28"/>
                <w:lang w:val="fr-BE"/>
              </w:rPr>
            </w:pPr>
          </w:p>
          <w:p w:rsidR="008873DE" w:rsidRPr="00B17A02" w:rsidRDefault="008873DE" w:rsidP="008873DE">
            <w:pPr>
              <w:spacing w:after="240"/>
              <w:outlineLvl w:val="2"/>
              <w:rPr>
                <w:rFonts w:ascii="Garamond" w:eastAsia="Times New Roman" w:hAnsi="Garamond" w:cs="Times New Roman"/>
                <w:b/>
                <w:bCs/>
                <w:kern w:val="28"/>
                <w:sz w:val="28"/>
                <w:szCs w:val="28"/>
                <w:lang w:val="fr-BE"/>
              </w:rPr>
            </w:pPr>
            <w:r w:rsidRPr="00B17A02">
              <w:rPr>
                <w:rFonts w:ascii="Garamond" w:eastAsia="Times New Roman" w:hAnsi="Garamond" w:cs="Times New Roman"/>
                <w:b/>
                <w:bCs/>
                <w:kern w:val="28"/>
                <w:sz w:val="28"/>
                <w:szCs w:val="28"/>
                <w:lang w:val="fr-BE"/>
              </w:rPr>
              <w:t xml:space="preserve">Soutien socio-émotionnel de notre équipe de guidance </w:t>
            </w:r>
          </w:p>
        </w:tc>
      </w:tr>
      <w:tr w:rsidR="008873DE" w:rsidRPr="00284189" w:rsidTr="008873DE">
        <w:tc>
          <w:tcPr>
            <w:tcW w:w="2610" w:type="dxa"/>
            <w:tcBorders>
              <w:top w:val="nil"/>
              <w:left w:val="nil"/>
              <w:bottom w:val="nil"/>
              <w:right w:val="nil"/>
            </w:tcBorders>
          </w:tcPr>
          <w:p w:rsidR="008873DE" w:rsidRPr="00511247" w:rsidRDefault="008873DE" w:rsidP="008873DE">
            <w:pPr>
              <w:rPr>
                <w:rFonts w:ascii="Garamond" w:hAnsi="Garamond"/>
                <w:b/>
                <w:color w:val="2E74B5" w:themeColor="accent5" w:themeShade="BF"/>
                <w:lang w:val="fr-BE" w:eastAsia="nl-BE"/>
              </w:rPr>
            </w:pPr>
            <w:r w:rsidRPr="0092090F">
              <w:rPr>
                <w:rFonts w:ascii="Garamond" w:hAnsi="Garamond"/>
                <w:lang w:val="fr-BE" w:eastAsia="nl-BE"/>
              </w:rPr>
              <w:t xml:space="preserve">L'équipe de guidance est constituée d'enseignants et de conseillers pédagogiques volontaires issus de toutes les sections linguistiques. </w:t>
            </w:r>
            <w:r w:rsidRPr="00511247">
              <w:rPr>
                <w:rFonts w:ascii="Garamond" w:hAnsi="Garamond"/>
                <w:b/>
                <w:color w:val="2E74B5" w:themeColor="accent5" w:themeShade="BF"/>
                <w:lang w:val="fr-BE" w:eastAsia="nl-BE"/>
              </w:rPr>
              <w:t xml:space="preserve">Ils sont qualifiés pour apporter un soutien socio-émotionnel aux étudiants et aux collègues. </w:t>
            </w:r>
          </w:p>
          <w:p w:rsidR="008873DE" w:rsidRPr="0092090F" w:rsidRDefault="008873DE" w:rsidP="008873DE">
            <w:pPr>
              <w:rPr>
                <w:rFonts w:ascii="Garamond" w:hAnsi="Garamond"/>
                <w:color w:val="BFBFBF" w:themeColor="background1" w:themeShade="BF"/>
                <w:lang w:val="fr-BE"/>
              </w:rPr>
            </w:pPr>
            <w:r w:rsidRPr="0092090F">
              <w:rPr>
                <w:rFonts w:ascii="Garamond" w:hAnsi="Garamond"/>
                <w:lang w:val="fr-BE" w:eastAsia="nl-BE"/>
              </w:rPr>
              <w:sym w:font="Symbol" w:char="F0A8"/>
            </w:r>
            <w:r w:rsidRPr="0092090F">
              <w:rPr>
                <w:rFonts w:ascii="Garamond" w:hAnsi="Garamond"/>
                <w:lang w:val="fr-BE" w:eastAsia="nl-BE"/>
              </w:rPr>
              <w:t xml:space="preserve">Au niveau individuel, ils proposent des entretiens gratuits et informels et orientent les personnes vers une aide professionnelle en cas de besoin.  </w:t>
            </w:r>
          </w:p>
        </w:tc>
        <w:tc>
          <w:tcPr>
            <w:tcW w:w="2307" w:type="dxa"/>
            <w:tcBorders>
              <w:top w:val="nil"/>
              <w:left w:val="nil"/>
              <w:bottom w:val="nil"/>
              <w:right w:val="nil"/>
            </w:tcBorders>
          </w:tcPr>
          <w:p w:rsidR="008873DE" w:rsidRPr="0092090F" w:rsidRDefault="008873DE" w:rsidP="008873DE">
            <w:pPr>
              <w:rPr>
                <w:rFonts w:ascii="Garamond" w:hAnsi="Garamond" w:cs="Calibri"/>
                <w:lang w:val="fr-BE" w:eastAsia="nl-BE"/>
              </w:rPr>
            </w:pPr>
            <w:r w:rsidRPr="0092090F">
              <w:rPr>
                <w:rFonts w:ascii="Garamond" w:hAnsi="Garamond" w:cs="Calibri"/>
                <w:lang w:val="fr-BE" w:eastAsia="nl-BE"/>
              </w:rPr>
              <w:sym w:font="Symbol" w:char="F0A8"/>
            </w:r>
            <w:r w:rsidRPr="0092090F">
              <w:rPr>
                <w:rFonts w:ascii="Garamond" w:hAnsi="Garamond" w:cs="Calibri"/>
                <w:lang w:val="fr-BE" w:eastAsia="nl-BE"/>
              </w:rPr>
              <w:t xml:space="preserve">Au niveau organisationnel, ils peuvent intervenir en classe ou en groupe à la demande de la </w:t>
            </w:r>
            <w:r w:rsidR="00242F54">
              <w:rPr>
                <w:rFonts w:ascii="Garamond" w:hAnsi="Garamond" w:cs="Calibri"/>
                <w:lang w:val="en-BE" w:eastAsia="nl-BE"/>
              </w:rPr>
              <w:t>Care Team</w:t>
            </w:r>
            <w:bookmarkStart w:id="4" w:name="_GoBack"/>
            <w:bookmarkEnd w:id="4"/>
            <w:r w:rsidRPr="0092090F">
              <w:rPr>
                <w:rFonts w:ascii="Garamond" w:hAnsi="Garamond" w:cs="Calibri"/>
                <w:lang w:val="fr-BE" w:eastAsia="nl-BE"/>
              </w:rPr>
              <w:t>. Ces interventions peuvent aborder toutes sortes de thèmes : une approche sans reproche en cas de harcèlement, des limites saines pour un soutien émotionnel et pratique par les pairs,</w:t>
            </w:r>
            <w:r w:rsidR="00511247">
              <w:rPr>
                <w:rFonts w:ascii="Garamond" w:hAnsi="Garamond" w:cs="Calibri"/>
                <w:lang w:val="fr-BE" w:eastAsia="nl-BE"/>
              </w:rPr>
              <w:t xml:space="preserve"> </w:t>
            </w:r>
            <w:r w:rsidRPr="0092090F">
              <w:rPr>
                <w:rFonts w:ascii="Garamond" w:hAnsi="Garamond" w:cs="Calibri"/>
                <w:lang w:val="fr-BE" w:eastAsia="nl-BE"/>
              </w:rPr>
              <w:t>etc.</w:t>
            </w:r>
            <w:r w:rsidRPr="0092090F">
              <w:rPr>
                <w:rFonts w:ascii="Garamond" w:hAnsi="Garamond"/>
                <w:lang w:val="fr-BE"/>
              </w:rPr>
              <w:t xml:space="preserve"> </w:t>
            </w:r>
            <w:r w:rsidRPr="0092090F">
              <w:rPr>
                <w:rFonts w:ascii="Garamond" w:hAnsi="Garamond"/>
                <w:lang w:val="fr-BE"/>
              </w:rPr>
              <w:br/>
            </w:r>
            <w:r w:rsidRPr="0092090F">
              <w:rPr>
                <w:rFonts w:ascii="Garamond" w:hAnsi="Garamond"/>
                <w:lang w:val="fr-BE"/>
              </w:rPr>
              <w:sym w:font="Symbol" w:char="F0A8"/>
            </w:r>
            <w:r w:rsidRPr="0092090F">
              <w:rPr>
                <w:rFonts w:ascii="Garamond" w:hAnsi="Garamond"/>
                <w:lang w:val="fr-BE"/>
              </w:rPr>
              <w:t xml:space="preserve">Au niveau politique, ils ont créé la Politique </w:t>
            </w:r>
          </w:p>
          <w:p w:rsidR="008873DE" w:rsidRPr="0092090F" w:rsidRDefault="008873DE" w:rsidP="008873DE">
            <w:pPr>
              <w:rPr>
                <w:rFonts w:ascii="Garamond" w:hAnsi="Garamond"/>
                <w:color w:val="BFBFBF" w:themeColor="background1" w:themeShade="BF"/>
                <w:lang w:val="fr-BE"/>
              </w:rPr>
            </w:pPr>
          </w:p>
        </w:tc>
        <w:tc>
          <w:tcPr>
            <w:tcW w:w="2103" w:type="dxa"/>
            <w:tcBorders>
              <w:top w:val="nil"/>
              <w:left w:val="nil"/>
              <w:bottom w:val="nil"/>
              <w:right w:val="nil"/>
            </w:tcBorders>
            <w:shd w:val="clear" w:color="auto" w:fill="auto"/>
          </w:tcPr>
          <w:p w:rsidR="008873DE" w:rsidRPr="0092090F" w:rsidRDefault="008873DE" w:rsidP="008873DE">
            <w:pPr>
              <w:rPr>
                <w:rFonts w:ascii="Garamond" w:hAnsi="Garamond"/>
                <w:color w:val="BFBFBF" w:themeColor="background1" w:themeShade="BF"/>
                <w:lang w:val="fr-BE"/>
              </w:rPr>
            </w:pPr>
            <w:r w:rsidRPr="0092090F">
              <w:rPr>
                <w:rFonts w:ascii="Garamond" w:hAnsi="Garamond"/>
                <w:lang w:val="fr-BE"/>
              </w:rPr>
              <w:t xml:space="preserve">Perte et Deuil interne et partagent leur expertise dans différents groupes de travail à travers l'école.  À partir de l'année scolaire prochaine, ils apporteront également leur soutien à la « Life </w:t>
            </w:r>
            <w:proofErr w:type="spellStart"/>
            <w:r w:rsidRPr="0092090F">
              <w:rPr>
                <w:rFonts w:ascii="Garamond" w:hAnsi="Garamond"/>
                <w:lang w:val="fr-BE"/>
              </w:rPr>
              <w:t>Skill</w:t>
            </w:r>
            <w:proofErr w:type="spellEnd"/>
            <w:r w:rsidRPr="0092090F">
              <w:rPr>
                <w:rFonts w:ascii="Garamond" w:hAnsi="Garamond"/>
                <w:lang w:val="fr-BE"/>
              </w:rPr>
              <w:t xml:space="preserve"> </w:t>
            </w:r>
            <w:proofErr w:type="spellStart"/>
            <w:r w:rsidRPr="0092090F">
              <w:rPr>
                <w:rFonts w:ascii="Garamond" w:hAnsi="Garamond"/>
                <w:lang w:val="fr-BE"/>
              </w:rPr>
              <w:t>Hour</w:t>
            </w:r>
            <w:proofErr w:type="spellEnd"/>
            <w:r w:rsidRPr="0092090F">
              <w:rPr>
                <w:rFonts w:ascii="Garamond" w:hAnsi="Garamond"/>
                <w:lang w:val="fr-BE"/>
              </w:rPr>
              <w:t> » (Heure des Compétences sociales). Les élèves peuvent trouver la</w:t>
            </w:r>
          </w:p>
        </w:tc>
        <w:tc>
          <w:tcPr>
            <w:tcW w:w="2386" w:type="dxa"/>
            <w:tcBorders>
              <w:top w:val="nil"/>
              <w:left w:val="nil"/>
              <w:bottom w:val="nil"/>
              <w:right w:val="nil"/>
            </w:tcBorders>
          </w:tcPr>
          <w:p w:rsidR="008873DE" w:rsidRPr="0092090F" w:rsidRDefault="008873DE" w:rsidP="008873DE">
            <w:pPr>
              <w:rPr>
                <w:rFonts w:ascii="Garamond" w:hAnsi="Garamond" w:cs="Calibri"/>
                <w:lang w:val="fr-BE" w:eastAsia="nl-BE"/>
              </w:rPr>
            </w:pPr>
            <w:proofErr w:type="gramStart"/>
            <w:r w:rsidRPr="0092090F">
              <w:rPr>
                <w:rFonts w:ascii="Garamond" w:hAnsi="Garamond"/>
                <w:lang w:val="fr-BE" w:eastAsia="nl-BE"/>
              </w:rPr>
              <w:t>liste</w:t>
            </w:r>
            <w:proofErr w:type="gramEnd"/>
            <w:r w:rsidRPr="0092090F">
              <w:rPr>
                <w:rFonts w:ascii="Garamond" w:hAnsi="Garamond"/>
                <w:lang w:val="fr-BE" w:eastAsia="nl-BE"/>
              </w:rPr>
              <w:t xml:space="preserve"> des membres de notre équipe de guidance sur les affiches à l'école, sur le groupe Teams de leur année et sur notre site web. Ils peuvent se rencontrer à l'école ou sur Teams.</w:t>
            </w:r>
            <w:r w:rsidRPr="0092090F">
              <w:rPr>
                <w:rFonts w:ascii="Garamond" w:hAnsi="Garamond"/>
                <w:lang w:val="fr-BE" w:eastAsia="nl-BE"/>
              </w:rPr>
              <w:br/>
            </w:r>
            <w:hyperlink r:id="rId30" w:history="1">
              <w:r w:rsidRPr="0092090F">
                <w:rPr>
                  <w:rFonts w:ascii="Garamond" w:hAnsi="Garamond" w:cs="Calibri"/>
                  <w:color w:val="0000FF"/>
                  <w:u w:val="single"/>
                  <w:lang w:val="fr-BE" w:eastAsia="nl-BE"/>
                </w:rPr>
                <w:t>https://www.eeb2.be/swfiles/files/Guidance-Team-poster-April-2021.pdf</w:t>
              </w:r>
            </w:hyperlink>
            <w:r w:rsidRPr="0092090F">
              <w:rPr>
                <w:rFonts w:ascii="Garamond" w:hAnsi="Garamond" w:cs="Calibri"/>
                <w:lang w:val="fr-BE" w:eastAsia="nl-BE"/>
              </w:rPr>
              <w:t xml:space="preserve">  </w:t>
            </w:r>
            <w:r w:rsidRPr="0092090F">
              <w:rPr>
                <w:rFonts w:ascii="Garamond" w:hAnsi="Garamond" w:cs="Calibri"/>
                <w:lang w:val="fr-BE" w:eastAsia="nl-BE"/>
              </w:rPr>
              <w:br/>
            </w:r>
            <w:r w:rsidRPr="0092090F">
              <w:rPr>
                <w:rFonts w:ascii="Garamond" w:hAnsi="Garamond"/>
                <w:lang w:val="fr-BE" w:eastAsia="nl-BE"/>
              </w:rPr>
              <w:t>Nous sommes plus que satisfaits de leur soutien infini !</w:t>
            </w:r>
          </w:p>
          <w:p w:rsidR="008873DE" w:rsidRPr="0092090F" w:rsidRDefault="008873DE" w:rsidP="008873DE">
            <w:pPr>
              <w:rPr>
                <w:rFonts w:ascii="Garamond" w:hAnsi="Garamond" w:cs="Calibri"/>
                <w:lang w:val="fr-BE" w:eastAsia="nl-BE"/>
              </w:rPr>
            </w:pPr>
            <w:r w:rsidRPr="0092090F">
              <w:rPr>
                <w:rFonts w:ascii="Garamond" w:hAnsi="Garamond" w:cs="Calibri"/>
                <w:lang w:val="fr-BE" w:eastAsia="nl-BE"/>
              </w:rPr>
              <w:t>.</w:t>
            </w:r>
          </w:p>
          <w:p w:rsidR="008873DE" w:rsidRPr="0092090F" w:rsidRDefault="008873DE" w:rsidP="008873DE">
            <w:pPr>
              <w:rPr>
                <w:rFonts w:ascii="Garamond" w:hAnsi="Garamond"/>
                <w:color w:val="BFBFBF" w:themeColor="background1" w:themeShade="BF"/>
                <w:lang w:val="fr-BE"/>
              </w:rPr>
            </w:pPr>
          </w:p>
        </w:tc>
      </w:tr>
    </w:tbl>
    <w:p w:rsidR="00826587" w:rsidRDefault="00826587" w:rsidP="00826587">
      <w:pPr>
        <w:pBdr>
          <w:bottom w:val="single" w:sz="4" w:space="1" w:color="auto"/>
        </w:pBdr>
        <w:outlineLvl w:val="2"/>
        <w:rPr>
          <w:rFonts w:ascii="Garamond" w:eastAsia="Times New Roman" w:hAnsi="Garamond" w:cs="Times New Roman"/>
          <w:b/>
          <w:bCs/>
          <w:color w:val="70AD47" w:themeColor="accent6"/>
          <w:kern w:val="28"/>
          <w:sz w:val="40"/>
          <w:szCs w:val="28"/>
          <w:lang w:val="fr-BE"/>
        </w:rPr>
      </w:pPr>
    </w:p>
    <w:p w:rsidR="00842633" w:rsidRDefault="00511247" w:rsidP="00842633">
      <w:pPr>
        <w:outlineLvl w:val="2"/>
        <w:rPr>
          <w:rFonts w:ascii="Garamond" w:eastAsia="Times New Roman" w:hAnsi="Garamond" w:cs="Times New Roman"/>
          <w:b/>
          <w:bCs/>
          <w:color w:val="70AD47" w:themeColor="accent6"/>
          <w:kern w:val="28"/>
          <w:sz w:val="40"/>
          <w:szCs w:val="28"/>
          <w:lang w:val="fr-BE"/>
        </w:rPr>
      </w:pPr>
      <w:r>
        <w:rPr>
          <w:rFonts w:ascii="Garamond" w:eastAsia="Times New Roman" w:hAnsi="Garamond" w:cs="Times New Roman"/>
          <w:b/>
          <w:bCs/>
          <w:color w:val="70AD47" w:themeColor="accent6"/>
          <w:kern w:val="28"/>
          <w:sz w:val="40"/>
          <w:szCs w:val="28"/>
          <w:lang w:val="fr-BE"/>
        </w:rPr>
        <w:t xml:space="preserve">Pour toujours dans nos </w:t>
      </w:r>
      <w:proofErr w:type="spellStart"/>
      <w:r>
        <w:rPr>
          <w:rFonts w:ascii="Garamond" w:eastAsia="Times New Roman" w:hAnsi="Garamond" w:cs="Times New Roman"/>
          <w:b/>
          <w:bCs/>
          <w:color w:val="70AD47" w:themeColor="accent6"/>
          <w:kern w:val="28"/>
          <w:sz w:val="40"/>
          <w:szCs w:val="28"/>
          <w:lang w:val="fr-BE"/>
        </w:rPr>
        <w:t>coeurs</w:t>
      </w:r>
      <w:proofErr w:type="spellEnd"/>
      <w:r w:rsidR="00826587" w:rsidRPr="00826587">
        <w:rPr>
          <w:rFonts w:ascii="Garamond" w:eastAsia="Times New Roman" w:hAnsi="Garamond" w:cs="Times New Roman"/>
          <w:b/>
          <w:bCs/>
          <w:color w:val="70AD47" w:themeColor="accent6"/>
          <w:kern w:val="28"/>
          <w:sz w:val="40"/>
          <w:szCs w:val="28"/>
          <w:lang w:val="fr-BE"/>
        </w:rPr>
        <w:t xml:space="preserve"> @ l’EEB2</w:t>
      </w:r>
    </w:p>
    <w:p w:rsidR="003E6C89" w:rsidRPr="003E6C89" w:rsidRDefault="003E6C89" w:rsidP="003E6C89">
      <w:pPr>
        <w:spacing w:after="0" w:line="240" w:lineRule="auto"/>
        <w:rPr>
          <w:rFonts w:ascii="Garamond" w:hAnsi="Garamond"/>
        </w:rPr>
      </w:pPr>
      <w:r w:rsidRPr="003E6C89">
        <w:rPr>
          <w:rFonts w:ascii="Garamond" w:hAnsi="Garamond"/>
        </w:rPr>
        <w:t>Growing apart doesn’t change the fact that for a long time, we grew side by side.</w:t>
      </w:r>
    </w:p>
    <w:p w:rsidR="003E6C89" w:rsidRPr="003E6C89" w:rsidRDefault="003E6C89" w:rsidP="003E6C89">
      <w:pPr>
        <w:spacing w:after="0" w:line="240" w:lineRule="auto"/>
        <w:rPr>
          <w:rFonts w:ascii="Garamond" w:hAnsi="Garamond"/>
        </w:rPr>
      </w:pPr>
      <w:r w:rsidRPr="003E6C89">
        <w:rPr>
          <w:rFonts w:ascii="Garamond" w:hAnsi="Garamond"/>
        </w:rPr>
        <w:t>Our roots will always be tangled. We are glad for that.</w:t>
      </w:r>
    </w:p>
    <w:p w:rsidR="003E6C89" w:rsidRPr="003E6C89" w:rsidRDefault="003E6C89" w:rsidP="003E6C89">
      <w:pPr>
        <w:spacing w:after="0" w:line="240" w:lineRule="auto"/>
        <w:rPr>
          <w:rFonts w:ascii="Garamond" w:hAnsi="Garamond"/>
        </w:rPr>
      </w:pPr>
      <w:r w:rsidRPr="003E6C89">
        <w:rPr>
          <w:rFonts w:ascii="Garamond" w:hAnsi="Garamond"/>
        </w:rPr>
        <w:t>Together we keep looking for rainbows, in the darkest storms and on the brightest days.</w:t>
      </w:r>
    </w:p>
    <w:p w:rsidR="003E6C89" w:rsidRPr="003E6C89" w:rsidRDefault="003E6C89" w:rsidP="003E6C89">
      <w:pPr>
        <w:framePr w:hSpace="180" w:wrap="around" w:vAnchor="text" w:hAnchor="text" w:y="1"/>
        <w:suppressOverlap/>
        <w:rPr>
          <w:noProof/>
          <w:color w:val="BFBFBF" w:themeColor="background1" w:themeShade="BF"/>
          <w:sz w:val="20"/>
          <w:szCs w:val="20"/>
        </w:rPr>
      </w:pPr>
    </w:p>
    <w:p w:rsidR="003E6C89" w:rsidRPr="003E6C89" w:rsidRDefault="003E6C89" w:rsidP="003E6C89">
      <w:pPr>
        <w:framePr w:hSpace="180" w:wrap="around" w:vAnchor="text" w:hAnchor="text" w:y="1"/>
        <w:suppressOverlap/>
        <w:rPr>
          <w:color w:val="BFBFBF" w:themeColor="background1" w:themeShade="BF"/>
          <w:sz w:val="20"/>
          <w:szCs w:val="20"/>
        </w:rPr>
      </w:pPr>
      <w:r w:rsidRPr="003E6C89">
        <w:rPr>
          <w:noProof/>
          <w:color w:val="BFBFBF" w:themeColor="background1" w:themeShade="BF"/>
          <w:sz w:val="20"/>
          <w:szCs w:val="20"/>
        </w:rPr>
        <w:drawing>
          <wp:inline distT="0" distB="0" distL="0" distR="0" wp14:anchorId="2A7F376B" wp14:editId="6D7DDD55">
            <wp:extent cx="1628775" cy="121901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64" cy="1226188"/>
                    </a:xfrm>
                    <a:prstGeom prst="rect">
                      <a:avLst/>
                    </a:prstGeom>
                    <a:noFill/>
                  </pic:spPr>
                </pic:pic>
              </a:graphicData>
            </a:graphic>
          </wp:inline>
        </w:drawing>
      </w:r>
      <w:r w:rsidRPr="003E6C89">
        <w:rPr>
          <w:noProof/>
        </w:rPr>
        <w:t xml:space="preserve"> </w:t>
      </w:r>
      <w:r w:rsidRPr="003E6C89">
        <w:rPr>
          <w:noProof/>
        </w:rPr>
        <w:drawing>
          <wp:inline distT="0" distB="0" distL="0" distR="0" wp14:anchorId="10A10170" wp14:editId="0BC0ED66">
            <wp:extent cx="1153795" cy="1059180"/>
            <wp:effectExtent l="9208"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320" r="5980"/>
                    <a:stretch/>
                  </pic:blipFill>
                  <pic:spPr bwMode="auto">
                    <a:xfrm rot="5400000">
                      <a:off x="0" y="0"/>
                      <a:ext cx="1154996" cy="1060282"/>
                    </a:xfrm>
                    <a:prstGeom prst="rect">
                      <a:avLst/>
                    </a:prstGeom>
                    <a:noFill/>
                    <a:ln>
                      <a:noFill/>
                    </a:ln>
                    <a:extLst>
                      <a:ext uri="{53640926-AAD7-44D8-BBD7-CCE9431645EC}">
                        <a14:shadowObscured xmlns:a14="http://schemas.microsoft.com/office/drawing/2010/main"/>
                      </a:ext>
                    </a:extLst>
                  </pic:spPr>
                </pic:pic>
              </a:graphicData>
            </a:graphic>
          </wp:inline>
        </w:drawing>
      </w:r>
    </w:p>
    <w:p w:rsidR="00826587" w:rsidRPr="00842633" w:rsidRDefault="00826587" w:rsidP="00842633">
      <w:pPr>
        <w:outlineLvl w:val="2"/>
        <w:rPr>
          <w:rFonts w:ascii="Garamond" w:eastAsia="Times New Roman" w:hAnsi="Garamond" w:cs="Times New Roman"/>
          <w:b/>
          <w:bCs/>
          <w:kern w:val="28"/>
          <w:sz w:val="40"/>
          <w:szCs w:val="28"/>
          <w:lang w:val="fr-BE"/>
        </w:rPr>
      </w:pPr>
    </w:p>
    <w:p w:rsidR="008873DE" w:rsidRDefault="008873DE" w:rsidP="00826587">
      <w:pPr>
        <w:rPr>
          <w:lang w:val="fr-BE"/>
        </w:rPr>
      </w:pPr>
    </w:p>
    <w:p w:rsidR="003E6C89" w:rsidRDefault="003E6C89" w:rsidP="00826587">
      <w:pPr>
        <w:rPr>
          <w:lang w:val="fr-BE"/>
        </w:rPr>
      </w:pPr>
    </w:p>
    <w:p w:rsidR="003E6C89" w:rsidRDefault="003E6C89" w:rsidP="00826587">
      <w:pPr>
        <w:rPr>
          <w:lang w:val="fr-BE"/>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10"/>
        <w:gridCol w:w="2307"/>
        <w:gridCol w:w="2103"/>
        <w:gridCol w:w="2386"/>
      </w:tblGrid>
      <w:tr w:rsidR="00AB09B0" w:rsidRPr="00106F9D" w:rsidTr="00826587">
        <w:tc>
          <w:tcPr>
            <w:tcW w:w="9406" w:type="dxa"/>
            <w:gridSpan w:val="4"/>
            <w:tcBorders>
              <w:top w:val="nil"/>
              <w:left w:val="nil"/>
              <w:bottom w:val="nil"/>
              <w:right w:val="nil"/>
            </w:tcBorders>
          </w:tcPr>
          <w:p w:rsidR="00826587" w:rsidRPr="00E735A0" w:rsidRDefault="00826587" w:rsidP="00203AAA">
            <w:pPr>
              <w:spacing w:before="240"/>
              <w:outlineLvl w:val="2"/>
              <w:rPr>
                <w:rFonts w:ascii="Garamond" w:eastAsia="Times New Roman" w:hAnsi="Garamond" w:cs="Times New Roman"/>
                <w:b/>
                <w:bCs/>
                <w:color w:val="70AD47" w:themeColor="accent6"/>
                <w:kern w:val="28"/>
                <w:sz w:val="40"/>
                <w:szCs w:val="28"/>
                <w:lang w:val="de-DE"/>
              </w:rPr>
            </w:pPr>
          </w:p>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4619"/>
              <w:gridCol w:w="4787"/>
            </w:tblGrid>
            <w:tr w:rsidR="00826587" w:rsidRPr="00771B53" w:rsidTr="00B57D63">
              <w:tc>
                <w:tcPr>
                  <w:tcW w:w="4619" w:type="dxa"/>
                  <w:tcBorders>
                    <w:top w:val="nil"/>
                    <w:left w:val="nil"/>
                    <w:bottom w:val="single" w:sz="12" w:space="0" w:color="auto"/>
                    <w:right w:val="nil"/>
                  </w:tcBorders>
                </w:tcPr>
                <w:p w:rsidR="00826587" w:rsidRPr="007B443F" w:rsidRDefault="00B267E6" w:rsidP="00826587">
                  <w:pPr>
                    <w:rPr>
                      <w:rStyle w:val="PageNumber"/>
                    </w:rPr>
                  </w:pPr>
                  <w:r w:rsidRPr="00E735A0">
                    <w:rPr>
                      <w:rFonts w:ascii="Garamond" w:eastAsia="Times New Roman" w:hAnsi="Garamond" w:cs="Times New Roman"/>
                      <w:b/>
                      <w:bCs/>
                      <w:color w:val="70AD47" w:themeColor="accent6"/>
                      <w:kern w:val="28"/>
                      <w:sz w:val="40"/>
                      <w:szCs w:val="28"/>
                      <w:lang w:val="de-DE"/>
                    </w:rPr>
                    <w:br/>
                  </w:r>
                  <w:r w:rsidR="00826587" w:rsidRPr="007B443F">
                    <w:rPr>
                      <w:rStyle w:val="PageNumber"/>
                    </w:rPr>
                    <w:t xml:space="preserve">Page </w:t>
                  </w:r>
                  <w:r w:rsidR="00826587">
                    <w:rPr>
                      <w:rStyle w:val="PageNumber"/>
                    </w:rPr>
                    <w:t>9</w:t>
                  </w:r>
                </w:p>
                <w:p w:rsidR="00826587" w:rsidRPr="00771B53" w:rsidRDefault="00826587" w:rsidP="00826587"/>
              </w:tc>
              <w:tc>
                <w:tcPr>
                  <w:tcW w:w="4787" w:type="dxa"/>
                  <w:tcBorders>
                    <w:top w:val="nil"/>
                    <w:left w:val="nil"/>
                    <w:bottom w:val="single" w:sz="12" w:space="0" w:color="auto"/>
                    <w:right w:val="nil"/>
                  </w:tcBorders>
                </w:tcPr>
                <w:p w:rsidR="00826587" w:rsidRPr="00771B53" w:rsidRDefault="00826587" w:rsidP="00826587">
                  <w:pPr>
                    <w:jc w:val="right"/>
                  </w:pPr>
                  <w:r w:rsidRPr="00DD4A41">
                    <w:rPr>
                      <w:rFonts w:ascii="Arial" w:eastAsia="Times New Roman" w:hAnsi="Arial" w:cs="Times New Roman"/>
                      <w:b/>
                      <w:color w:val="92D050"/>
                      <w:spacing w:val="20"/>
                      <w:kern w:val="28"/>
                      <w:sz w:val="24"/>
                      <w:szCs w:val="24"/>
                    </w:rPr>
                    <w:t>EEB2 Well-being Newsletter</w:t>
                  </w:r>
                </w:p>
              </w:tc>
            </w:tr>
          </w:tbl>
          <w:p w:rsidR="00AB09B0" w:rsidRPr="00FC4829" w:rsidRDefault="00842633" w:rsidP="00FC4829">
            <w:pPr>
              <w:spacing w:before="240"/>
              <w:outlineLvl w:val="2"/>
              <w:rPr>
                <w:rFonts w:ascii="Garamond" w:eastAsia="Times New Roman" w:hAnsi="Garamond" w:cs="Times New Roman"/>
                <w:b/>
                <w:bCs/>
                <w:color w:val="70AD47" w:themeColor="accent6"/>
                <w:kern w:val="28"/>
                <w:sz w:val="40"/>
                <w:szCs w:val="28"/>
              </w:rPr>
            </w:pPr>
            <w:r w:rsidRPr="00FC4829">
              <w:rPr>
                <w:rFonts w:ascii="Garamond" w:eastAsia="Times New Roman" w:hAnsi="Garamond" w:cs="Times New Roman"/>
                <w:b/>
                <w:bCs/>
                <w:color w:val="70AD47" w:themeColor="accent6"/>
                <w:kern w:val="28"/>
                <w:sz w:val="40"/>
                <w:szCs w:val="28"/>
              </w:rPr>
              <w:t>Ateliers</w:t>
            </w:r>
            <w:r w:rsidR="00AB09B0" w:rsidRPr="00FC4829">
              <w:rPr>
                <w:rFonts w:ascii="Garamond" w:eastAsia="Times New Roman" w:hAnsi="Garamond" w:cs="Times New Roman"/>
                <w:b/>
                <w:bCs/>
                <w:color w:val="70AD47" w:themeColor="accent6"/>
                <w:kern w:val="28"/>
                <w:sz w:val="40"/>
                <w:szCs w:val="28"/>
              </w:rPr>
              <w:t xml:space="preserve"> @ L’EEB2</w:t>
            </w:r>
          </w:p>
        </w:tc>
      </w:tr>
      <w:tr w:rsidR="00AB09B0" w:rsidRPr="00047516" w:rsidTr="009E3B1D">
        <w:trPr>
          <w:trHeight w:val="261"/>
        </w:trPr>
        <w:tc>
          <w:tcPr>
            <w:tcW w:w="9406" w:type="dxa"/>
            <w:gridSpan w:val="4"/>
            <w:tcBorders>
              <w:top w:val="nil"/>
              <w:left w:val="nil"/>
              <w:bottom w:val="nil"/>
              <w:right w:val="nil"/>
            </w:tcBorders>
          </w:tcPr>
          <w:p w:rsidR="00FC4829" w:rsidRPr="00E735A0" w:rsidRDefault="00FC4829" w:rsidP="00AB09B0">
            <w:pPr>
              <w:rPr>
                <w:rFonts w:ascii="Garamond" w:hAnsi="Garamond" w:cs="Calibri"/>
                <w:lang w:val="de-DE" w:eastAsia="nl-BE"/>
              </w:rPr>
            </w:pPr>
          </w:p>
          <w:p w:rsidR="00AB09B0" w:rsidRPr="004D5EDE" w:rsidRDefault="00AB09B0" w:rsidP="00AB09B0">
            <w:pPr>
              <w:rPr>
                <w:rFonts w:ascii="Garamond" w:hAnsi="Garamond" w:cs="Calibri"/>
                <w:lang w:val="fr-BE" w:eastAsia="nl-BE"/>
              </w:rPr>
            </w:pPr>
            <w:r w:rsidRPr="004D5EDE">
              <w:rPr>
                <w:rFonts w:ascii="Garamond" w:hAnsi="Garamond" w:cs="Calibri"/>
                <w:lang w:val="fr-FR" w:eastAsia="nl-BE"/>
              </w:rPr>
              <w:t>Même si cette année scolaire était plutôt imprévisible et qu’inviter des experts externes représentait un véritable défi, nous avons réussi à organiser les ateliers suivants pour nos étudiants :</w:t>
            </w:r>
          </w:p>
          <w:p w:rsidR="00AB09B0" w:rsidRPr="00AB09B0" w:rsidRDefault="0043693F" w:rsidP="009E3B1D">
            <w:pPr>
              <w:spacing w:after="240"/>
              <w:outlineLvl w:val="2"/>
              <w:rPr>
                <w:rFonts w:ascii="Garamond" w:eastAsia="Times New Roman" w:hAnsi="Garamond" w:cs="Times New Roman"/>
                <w:b/>
                <w:bCs/>
                <w:kern w:val="28"/>
                <w:sz w:val="28"/>
                <w:szCs w:val="28"/>
                <w:lang w:val="fr-FR"/>
              </w:rPr>
            </w:pPr>
            <w:r>
              <w:rPr>
                <w:rFonts w:ascii="Garamond" w:eastAsia="Times New Roman" w:hAnsi="Garamond" w:cs="Times New Roman"/>
                <w:b/>
                <w:bCs/>
                <w:kern w:val="28"/>
                <w:sz w:val="28"/>
                <w:szCs w:val="28"/>
                <w:lang w:val="fr-FR"/>
              </w:rPr>
              <w:br/>
            </w:r>
            <w:r w:rsidR="00AB09B0" w:rsidRPr="00AB09B0">
              <w:rPr>
                <w:rFonts w:ascii="Garamond" w:eastAsia="Times New Roman" w:hAnsi="Garamond" w:cs="Times New Roman"/>
                <w:b/>
                <w:bCs/>
                <w:kern w:val="28"/>
                <w:sz w:val="28"/>
                <w:szCs w:val="28"/>
                <w:lang w:val="fr-FR"/>
              </w:rPr>
              <w:t>Ateliers apprendre à planifier &amp; apprendre à apprendre</w:t>
            </w:r>
          </w:p>
        </w:tc>
      </w:tr>
      <w:tr w:rsidR="00AB09B0" w:rsidRPr="00047516" w:rsidTr="009E3B1D">
        <w:tc>
          <w:tcPr>
            <w:tcW w:w="2610" w:type="dxa"/>
            <w:tcBorders>
              <w:top w:val="nil"/>
              <w:left w:val="nil"/>
              <w:bottom w:val="nil"/>
              <w:right w:val="nil"/>
            </w:tcBorders>
          </w:tcPr>
          <w:p w:rsidR="004D5EDE" w:rsidRDefault="004D5EDE" w:rsidP="009E3B1D">
            <w:pPr>
              <w:jc w:val="center"/>
              <w:rPr>
                <w:noProof/>
                <w:color w:val="BFBFBF" w:themeColor="background1" w:themeShade="BF"/>
                <w:lang w:val="fr-BE"/>
              </w:rPr>
            </w:pPr>
          </w:p>
          <w:p w:rsidR="00AB09B0" w:rsidRDefault="00AB09B0" w:rsidP="009E3B1D">
            <w:pPr>
              <w:jc w:val="center"/>
              <w:rPr>
                <w:color w:val="BFBFBF" w:themeColor="background1" w:themeShade="BF"/>
                <w:lang w:val="fr-BE"/>
              </w:rPr>
            </w:pPr>
            <w:r>
              <w:rPr>
                <w:noProof/>
                <w:color w:val="BFBFBF" w:themeColor="background1" w:themeShade="BF"/>
                <w:lang w:val="fr-BE"/>
              </w:rPr>
              <w:drawing>
                <wp:inline distT="0" distB="0" distL="0" distR="0" wp14:anchorId="47160C7F">
                  <wp:extent cx="1726299" cy="1824990"/>
                  <wp:effectExtent l="0" t="0" r="762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260" t="8792" r="14208"/>
                          <a:stretch/>
                        </pic:blipFill>
                        <pic:spPr bwMode="auto">
                          <a:xfrm>
                            <a:off x="0" y="0"/>
                            <a:ext cx="1794677" cy="1897277"/>
                          </a:xfrm>
                          <a:prstGeom prst="rect">
                            <a:avLst/>
                          </a:prstGeom>
                          <a:noFill/>
                          <a:ln>
                            <a:noFill/>
                          </a:ln>
                          <a:extLst>
                            <a:ext uri="{53640926-AAD7-44D8-BBD7-CCE9431645EC}">
                              <a14:shadowObscured xmlns:a14="http://schemas.microsoft.com/office/drawing/2010/main"/>
                            </a:ext>
                          </a:extLst>
                        </pic:spPr>
                      </pic:pic>
                    </a:graphicData>
                  </a:graphic>
                </wp:inline>
              </w:drawing>
            </w:r>
          </w:p>
          <w:p w:rsidR="00FC4829" w:rsidRPr="00FC4829" w:rsidRDefault="00FC4829" w:rsidP="00FC4829">
            <w:pPr>
              <w:rPr>
                <w:rFonts w:ascii="Garamond" w:hAnsi="Garamond"/>
                <w:color w:val="BFBFBF" w:themeColor="background1" w:themeShade="BF"/>
                <w:lang w:val="fr-BE"/>
              </w:rPr>
            </w:pPr>
            <w:r w:rsidRPr="00FC4829">
              <w:rPr>
                <w:rFonts w:ascii="Garamond" w:hAnsi="Garamond"/>
                <w:lang w:val="fr-FR"/>
              </w:rPr>
              <w:t xml:space="preserve">Pour diminuer le stress lié au travail scolaire, notre équipe de conseillers </w:t>
            </w:r>
          </w:p>
        </w:tc>
        <w:tc>
          <w:tcPr>
            <w:tcW w:w="2307" w:type="dxa"/>
            <w:tcBorders>
              <w:top w:val="nil"/>
              <w:left w:val="nil"/>
              <w:bottom w:val="nil"/>
              <w:right w:val="nil"/>
            </w:tcBorders>
          </w:tcPr>
          <w:p w:rsidR="0043693F" w:rsidRPr="004D5EDE" w:rsidRDefault="00FC4829" w:rsidP="0043693F">
            <w:pPr>
              <w:rPr>
                <w:rFonts w:ascii="Garamond" w:hAnsi="Garamond" w:cs="Calibri"/>
                <w:lang w:val="fr-FR" w:eastAsia="nl-BE"/>
              </w:rPr>
            </w:pPr>
            <w:proofErr w:type="gramStart"/>
            <w:r w:rsidRPr="00FC4829">
              <w:rPr>
                <w:rFonts w:ascii="Garamond" w:hAnsi="Garamond" w:cs="Calibri"/>
                <w:lang w:val="fr-FR" w:eastAsia="nl-BE"/>
              </w:rPr>
              <w:t>d’éducation</w:t>
            </w:r>
            <w:proofErr w:type="gramEnd"/>
            <w:r w:rsidRPr="00FC4829">
              <w:rPr>
                <w:rFonts w:ascii="Garamond" w:hAnsi="Garamond" w:cs="Calibri"/>
                <w:lang w:val="fr-FR" w:eastAsia="nl-BE"/>
              </w:rPr>
              <w:t xml:space="preserve"> a proposé différentes sessions pratiques visant à « apprendre à planifier » et </w:t>
            </w:r>
            <w:r w:rsidR="0043693F" w:rsidRPr="004D5EDE">
              <w:rPr>
                <w:rFonts w:ascii="Garamond" w:hAnsi="Garamond" w:cs="Calibri"/>
                <w:lang w:val="fr-FR" w:eastAsia="nl-BE"/>
              </w:rPr>
              <w:t>« apprendre à apprendre ».</w:t>
            </w:r>
          </w:p>
          <w:p w:rsidR="00AB09B0" w:rsidRPr="004D5EDE" w:rsidRDefault="0043693F" w:rsidP="00FC4829">
            <w:pPr>
              <w:rPr>
                <w:rFonts w:ascii="Garamond" w:hAnsi="Garamond"/>
                <w:color w:val="BFBFBF" w:themeColor="background1" w:themeShade="BF"/>
                <w:lang w:val="fr-BE"/>
              </w:rPr>
            </w:pPr>
            <w:r w:rsidRPr="004D5EDE">
              <w:rPr>
                <w:rFonts w:ascii="Garamond" w:hAnsi="Garamond" w:cs="Calibri"/>
                <w:lang w:val="fr-FR" w:eastAsia="nl-BE"/>
              </w:rPr>
              <w:t xml:space="preserve">Pour les années inférieures, notre équipe de conseillers est passée dans chaque groupe de classe avec </w:t>
            </w:r>
            <w:r w:rsidRPr="004D5EDE">
              <w:rPr>
                <w:rFonts w:ascii="Garamond" w:hAnsi="Garamond" w:cs="Calibri"/>
                <w:b/>
                <w:color w:val="2E74B5" w:themeColor="accent5" w:themeShade="BF"/>
                <w:lang w:val="fr-FR" w:eastAsia="nl-BE"/>
              </w:rPr>
              <w:t>une boîte à outils pratiques</w:t>
            </w:r>
            <w:r w:rsidRPr="004D5EDE">
              <w:rPr>
                <w:rFonts w:ascii="Garamond" w:hAnsi="Garamond" w:cs="Calibri"/>
                <w:lang w:val="fr-FR" w:eastAsia="nl-BE"/>
              </w:rPr>
              <w:t xml:space="preserve"> basés sur le document de planification repris dans les agendas scolaires.</w:t>
            </w:r>
            <w:r w:rsidR="00FC4829" w:rsidRPr="00FC4829">
              <w:rPr>
                <w:rFonts w:ascii="Garamond" w:hAnsi="Garamond" w:cs="Calibri"/>
                <w:lang w:val="fr-FR" w:eastAsia="nl-BE"/>
              </w:rPr>
              <w:t xml:space="preserve"> Pour les années </w:t>
            </w:r>
          </w:p>
        </w:tc>
        <w:tc>
          <w:tcPr>
            <w:tcW w:w="2103" w:type="dxa"/>
            <w:tcBorders>
              <w:top w:val="nil"/>
              <w:left w:val="nil"/>
              <w:bottom w:val="nil"/>
              <w:right w:val="nil"/>
            </w:tcBorders>
            <w:shd w:val="clear" w:color="auto" w:fill="auto"/>
          </w:tcPr>
          <w:p w:rsidR="00FC4829" w:rsidRPr="00FC4829" w:rsidRDefault="00FC4829" w:rsidP="00FC4829">
            <w:pPr>
              <w:rPr>
                <w:rFonts w:ascii="Garamond" w:hAnsi="Garamond" w:cs="Calibri"/>
                <w:lang w:val="fr-FR" w:eastAsia="nl-BE"/>
              </w:rPr>
            </w:pPr>
            <w:proofErr w:type="gramStart"/>
            <w:r w:rsidRPr="00FC4829">
              <w:rPr>
                <w:rFonts w:ascii="Garamond" w:hAnsi="Garamond" w:cs="Calibri"/>
                <w:lang w:val="fr-FR" w:eastAsia="nl-BE"/>
              </w:rPr>
              <w:t>supérieures</w:t>
            </w:r>
            <w:proofErr w:type="gramEnd"/>
            <w:r w:rsidRPr="00FC4829">
              <w:rPr>
                <w:rFonts w:ascii="Garamond" w:hAnsi="Garamond" w:cs="Calibri"/>
                <w:lang w:val="fr-FR" w:eastAsia="nl-BE"/>
              </w:rPr>
              <w:t xml:space="preserve">, ils se sont concentrés sur </w:t>
            </w:r>
          </w:p>
          <w:p w:rsidR="0043693F" w:rsidRPr="004D5EDE" w:rsidRDefault="00FC4829" w:rsidP="0043693F">
            <w:pPr>
              <w:rPr>
                <w:rFonts w:ascii="Garamond" w:hAnsi="Garamond" w:cs="Calibri"/>
                <w:lang w:val="fr-FR" w:eastAsia="nl-BE"/>
              </w:rPr>
            </w:pPr>
            <w:proofErr w:type="gramStart"/>
            <w:r w:rsidRPr="00FB3E33">
              <w:rPr>
                <w:rFonts w:ascii="Garamond" w:hAnsi="Garamond" w:cs="Calibri"/>
                <w:b/>
                <w:color w:val="2E74B5" w:themeColor="accent5" w:themeShade="BF"/>
                <w:lang w:val="fr-FR" w:eastAsia="nl-BE"/>
              </w:rPr>
              <w:t>l’organisation</w:t>
            </w:r>
            <w:proofErr w:type="gramEnd"/>
            <w:r w:rsidRPr="00FB3E33">
              <w:rPr>
                <w:rFonts w:ascii="Garamond" w:hAnsi="Garamond" w:cs="Calibri"/>
                <w:b/>
                <w:color w:val="2E74B5" w:themeColor="accent5" w:themeShade="BF"/>
                <w:lang w:val="fr-FR" w:eastAsia="nl-BE"/>
              </w:rPr>
              <w:t xml:space="preserve"> du travail scolaire et des examens.</w:t>
            </w:r>
            <w:r w:rsidRPr="00FB3E33">
              <w:rPr>
                <w:rFonts w:ascii="Garamond" w:hAnsi="Garamond" w:cs="Calibri"/>
                <w:color w:val="2E74B5" w:themeColor="accent5" w:themeShade="BF"/>
                <w:lang w:val="fr-FR" w:eastAsia="nl-BE"/>
              </w:rPr>
              <w:t xml:space="preserve"> </w:t>
            </w:r>
            <w:r w:rsidRPr="00FC4829">
              <w:rPr>
                <w:rFonts w:ascii="Garamond" w:hAnsi="Garamond" w:cs="Calibri"/>
                <w:lang w:val="fr-FR" w:eastAsia="nl-BE"/>
              </w:rPr>
              <w:t xml:space="preserve">Les élèves </w:t>
            </w:r>
            <w:r w:rsidR="0043693F" w:rsidRPr="004D5EDE">
              <w:rPr>
                <w:rFonts w:ascii="Garamond" w:hAnsi="Garamond" w:cs="Calibri"/>
                <w:lang w:val="fr-FR" w:eastAsia="nl-BE"/>
              </w:rPr>
              <w:t xml:space="preserve">pouvaient </w:t>
            </w:r>
            <w:r w:rsidR="00476E6C" w:rsidRPr="004D5EDE">
              <w:rPr>
                <w:rFonts w:ascii="Garamond" w:hAnsi="Garamond" w:cs="Calibri"/>
                <w:lang w:val="fr-FR" w:eastAsia="nl-BE"/>
              </w:rPr>
              <w:t>également</w:t>
            </w:r>
            <w:r w:rsidR="0043693F" w:rsidRPr="004D5EDE">
              <w:rPr>
                <w:rFonts w:ascii="Garamond" w:hAnsi="Garamond" w:cs="Calibri"/>
                <w:lang w:val="fr-FR" w:eastAsia="nl-BE"/>
              </w:rPr>
              <w:t xml:space="preserve"> « réserver » des sessions individuelles sur mesure.</w:t>
            </w:r>
            <w:r w:rsidR="0043693F" w:rsidRPr="004D5EDE">
              <w:rPr>
                <w:rFonts w:ascii="Garamond" w:hAnsi="Garamond" w:cs="Calibri"/>
                <w:lang w:val="fr-FR" w:eastAsia="nl-BE"/>
              </w:rPr>
              <w:br/>
            </w:r>
          </w:p>
          <w:p w:rsidR="00AB09B0" w:rsidRPr="004D5EDE" w:rsidRDefault="0043693F" w:rsidP="0043693F">
            <w:pPr>
              <w:rPr>
                <w:rFonts w:ascii="Garamond" w:hAnsi="Garamond"/>
                <w:color w:val="BFBFBF" w:themeColor="background1" w:themeShade="BF"/>
                <w:lang w:val="fr-BE"/>
              </w:rPr>
            </w:pPr>
            <w:r w:rsidRPr="004D5EDE">
              <w:rPr>
                <w:rFonts w:ascii="Garamond" w:hAnsi="Garamond" w:cs="Calibri"/>
                <w:lang w:val="fr-FR" w:eastAsia="nl-BE"/>
              </w:rPr>
              <w:t xml:space="preserve">Le coach « live &amp; </w:t>
            </w:r>
            <w:proofErr w:type="spellStart"/>
            <w:r w:rsidRPr="004D5EDE">
              <w:rPr>
                <w:rFonts w:ascii="Garamond" w:hAnsi="Garamond" w:cs="Calibri"/>
                <w:lang w:val="fr-FR" w:eastAsia="nl-BE"/>
              </w:rPr>
              <w:t>learn</w:t>
            </w:r>
            <w:proofErr w:type="spellEnd"/>
            <w:r w:rsidRPr="004D5EDE">
              <w:rPr>
                <w:rFonts w:ascii="Garamond" w:hAnsi="Garamond" w:cs="Calibri"/>
                <w:lang w:val="fr-FR" w:eastAsia="nl-BE"/>
              </w:rPr>
              <w:t xml:space="preserve"> » a organisé la session « The </w:t>
            </w:r>
            <w:proofErr w:type="spellStart"/>
            <w:r w:rsidRPr="004D5EDE">
              <w:rPr>
                <w:rFonts w:ascii="Garamond" w:hAnsi="Garamond" w:cs="Calibri"/>
                <w:lang w:val="fr-FR" w:eastAsia="nl-BE"/>
              </w:rPr>
              <w:t>significant</w:t>
            </w:r>
            <w:proofErr w:type="spellEnd"/>
            <w:r w:rsidRPr="004D5EDE">
              <w:rPr>
                <w:rFonts w:ascii="Garamond" w:hAnsi="Garamond" w:cs="Calibri"/>
                <w:lang w:val="fr-FR" w:eastAsia="nl-BE"/>
              </w:rPr>
              <w:t xml:space="preserve"> six » pour nos étudiants de S7. </w:t>
            </w:r>
          </w:p>
        </w:tc>
        <w:tc>
          <w:tcPr>
            <w:tcW w:w="2386" w:type="dxa"/>
            <w:tcBorders>
              <w:top w:val="nil"/>
              <w:left w:val="nil"/>
              <w:bottom w:val="nil"/>
              <w:right w:val="nil"/>
            </w:tcBorders>
          </w:tcPr>
          <w:p w:rsidR="0043693F" w:rsidRPr="004D5EDE" w:rsidRDefault="00343D34" w:rsidP="0043693F">
            <w:pPr>
              <w:rPr>
                <w:rFonts w:ascii="Garamond" w:hAnsi="Garamond" w:cs="Calibri"/>
                <w:lang w:val="fr-FR" w:eastAsia="nl-BE"/>
              </w:rPr>
            </w:pPr>
            <w:r w:rsidRPr="00343D34">
              <w:rPr>
                <w:rFonts w:ascii="Garamond" w:hAnsi="Garamond" w:cs="Calibri"/>
                <w:lang w:val="fr-FR" w:eastAsia="nl-BE"/>
              </w:rPr>
              <w:t xml:space="preserve">Sous la forme d’un </w:t>
            </w:r>
            <w:r w:rsidR="00FC4829" w:rsidRPr="00FC4829">
              <w:rPr>
                <w:rFonts w:ascii="Garamond" w:hAnsi="Garamond" w:cs="Calibri"/>
                <w:lang w:val="fr-FR" w:eastAsia="nl-BE"/>
              </w:rPr>
              <w:t xml:space="preserve">podcast, le coach s’est attaché aux notions de priorité, temps, attitude, comportement d’étude et d’autres points pour concrétiser </w:t>
            </w:r>
            <w:proofErr w:type="gramStart"/>
            <w:r w:rsidR="00FC4829" w:rsidRPr="00FC4829">
              <w:rPr>
                <w:rFonts w:ascii="Garamond" w:hAnsi="Garamond" w:cs="Calibri"/>
                <w:lang w:val="fr-FR" w:eastAsia="nl-BE"/>
              </w:rPr>
              <w:t xml:space="preserve">certains  </w:t>
            </w:r>
            <w:r w:rsidR="0043693F" w:rsidRPr="004D5EDE">
              <w:rPr>
                <w:rFonts w:ascii="Garamond" w:hAnsi="Garamond" w:cs="Calibri"/>
                <w:lang w:val="fr-FR" w:eastAsia="nl-BE"/>
              </w:rPr>
              <w:t>objectifs</w:t>
            </w:r>
            <w:proofErr w:type="gramEnd"/>
            <w:r w:rsidR="0043693F" w:rsidRPr="004D5EDE">
              <w:rPr>
                <w:rFonts w:ascii="Garamond" w:hAnsi="Garamond" w:cs="Calibri"/>
                <w:lang w:val="fr-FR" w:eastAsia="nl-BE"/>
              </w:rPr>
              <w:t xml:space="preserve"> à court terme.</w:t>
            </w:r>
            <w:r w:rsidR="0043693F" w:rsidRPr="004D5EDE">
              <w:rPr>
                <w:rFonts w:ascii="Garamond" w:hAnsi="Garamond" w:cs="Calibri"/>
                <w:lang w:val="fr-FR" w:eastAsia="nl-BE"/>
              </w:rPr>
              <w:br/>
              <w:t>Félicitations à notre équipe de conseillers impliqués pour leurs initiatives visant à aider nos étudiants aux moments clé de cette année scolaire !</w:t>
            </w:r>
          </w:p>
          <w:p w:rsidR="00AB09B0" w:rsidRPr="004D5EDE" w:rsidRDefault="00AB09B0" w:rsidP="009E3B1D">
            <w:pPr>
              <w:rPr>
                <w:rFonts w:ascii="Garamond" w:hAnsi="Garamond"/>
                <w:color w:val="BFBFBF" w:themeColor="background1" w:themeShade="BF"/>
                <w:lang w:val="fr-FR"/>
              </w:rPr>
            </w:pPr>
          </w:p>
        </w:tc>
      </w:tr>
      <w:tr w:rsidR="00AB09B0" w:rsidRPr="00047516" w:rsidTr="009E3B1D">
        <w:trPr>
          <w:trHeight w:val="261"/>
        </w:trPr>
        <w:tc>
          <w:tcPr>
            <w:tcW w:w="9406" w:type="dxa"/>
            <w:gridSpan w:val="4"/>
            <w:tcBorders>
              <w:top w:val="nil"/>
              <w:left w:val="nil"/>
              <w:bottom w:val="nil"/>
              <w:right w:val="nil"/>
            </w:tcBorders>
          </w:tcPr>
          <w:p w:rsidR="00AB09B0" w:rsidRPr="00284189" w:rsidRDefault="0043693F" w:rsidP="009E3B1D">
            <w:pPr>
              <w:spacing w:before="240" w:after="240"/>
              <w:outlineLvl w:val="2"/>
              <w:rPr>
                <w:rFonts w:ascii="Garamond" w:eastAsia="Times New Roman" w:hAnsi="Garamond" w:cs="Times New Roman"/>
                <w:bCs/>
                <w:kern w:val="28"/>
                <w:sz w:val="28"/>
                <w:szCs w:val="28"/>
                <w:lang w:val="fr-BE"/>
              </w:rPr>
            </w:pPr>
            <w:r w:rsidRPr="0043693F">
              <w:rPr>
                <w:rFonts w:ascii="Garamond" w:eastAsia="Times New Roman" w:hAnsi="Garamond" w:cs="Times New Roman"/>
                <w:b/>
                <w:bCs/>
                <w:kern w:val="28"/>
                <w:sz w:val="28"/>
                <w:szCs w:val="28"/>
                <w:lang w:val="fr-FR"/>
              </w:rPr>
              <w:t>Gestion du stress &amp; pleine conscience</w:t>
            </w:r>
          </w:p>
        </w:tc>
      </w:tr>
      <w:tr w:rsidR="00AB09B0" w:rsidRPr="00047516" w:rsidTr="009E3B1D">
        <w:tc>
          <w:tcPr>
            <w:tcW w:w="2610" w:type="dxa"/>
            <w:tcBorders>
              <w:top w:val="nil"/>
              <w:left w:val="nil"/>
              <w:bottom w:val="nil"/>
              <w:right w:val="nil"/>
            </w:tcBorders>
          </w:tcPr>
          <w:p w:rsidR="00AB09B0" w:rsidRPr="00343D34" w:rsidRDefault="0043693F" w:rsidP="0043693F">
            <w:pPr>
              <w:rPr>
                <w:color w:val="BFBFBF" w:themeColor="background1" w:themeShade="BF"/>
                <w:sz w:val="20"/>
                <w:szCs w:val="20"/>
                <w:lang w:val="fr-FR"/>
              </w:rPr>
            </w:pPr>
            <w:r w:rsidRPr="00343D34">
              <w:rPr>
                <w:noProof/>
                <w:color w:val="BFBFBF" w:themeColor="background1" w:themeShade="BF"/>
                <w:sz w:val="20"/>
                <w:szCs w:val="20"/>
                <w:lang w:val="fr-BE"/>
              </w:rPr>
              <w:drawing>
                <wp:inline distT="0" distB="0" distL="0" distR="0" wp14:anchorId="21A31EE5">
                  <wp:extent cx="1672242" cy="106680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8949" cy="1083837"/>
                          </a:xfrm>
                          <a:prstGeom prst="rect">
                            <a:avLst/>
                          </a:prstGeom>
                          <a:noFill/>
                        </pic:spPr>
                      </pic:pic>
                    </a:graphicData>
                  </a:graphic>
                </wp:inline>
              </w:drawing>
            </w:r>
            <w:r w:rsidRPr="00343D34">
              <w:rPr>
                <w:color w:val="BFBFBF" w:themeColor="background1" w:themeShade="BF"/>
                <w:sz w:val="20"/>
                <w:szCs w:val="20"/>
                <w:lang w:val="fr-BE"/>
              </w:rPr>
              <w:br/>
            </w:r>
            <w:r w:rsidRPr="00343D34">
              <w:rPr>
                <w:rFonts w:ascii="Calibri" w:hAnsi="Calibri" w:cs="Calibri"/>
                <w:sz w:val="20"/>
                <w:szCs w:val="20"/>
                <w:lang w:val="fr-FR" w:eastAsia="nl-BE"/>
              </w:rPr>
              <w:t xml:space="preserve"> </w:t>
            </w:r>
            <w:r w:rsidRPr="00343D34">
              <w:rPr>
                <w:rFonts w:ascii="Garamond" w:hAnsi="Garamond"/>
                <w:sz w:val="20"/>
                <w:szCs w:val="20"/>
                <w:lang w:val="fr-FR"/>
              </w:rPr>
              <w:t>Le stress est considéré comme l’un des fléaux de notre temps. Il a envahi toutes les sphères de la société, du macrosocial ou microsocial, au travail, à l’école, en famille et à un niveau plus individuel. Les tests B, les examens et la période du bac sont des moments qui peuvent s’avérer très stressants pour les élèves de S4 à S7.</w:t>
            </w:r>
            <w:r w:rsidR="00C56EE3" w:rsidRPr="00343D34">
              <w:rPr>
                <w:rFonts w:ascii="Garamond" w:hAnsi="Garamond" w:cs="Calibri"/>
                <w:sz w:val="20"/>
                <w:szCs w:val="20"/>
                <w:lang w:val="fr-FR" w:eastAsia="nl-BE"/>
              </w:rPr>
              <w:t xml:space="preserve"> </w:t>
            </w:r>
            <w:r w:rsidR="00C56EE3" w:rsidRPr="00343D34">
              <w:rPr>
                <w:rFonts w:ascii="Garamond" w:hAnsi="Garamond"/>
                <w:sz w:val="20"/>
                <w:szCs w:val="20"/>
                <w:lang w:val="fr-FR"/>
              </w:rPr>
              <w:t>Il est important de s’assurer qu’ils</w:t>
            </w:r>
            <w:r w:rsidR="00C56EE3" w:rsidRPr="00343D34">
              <w:rPr>
                <w:rFonts w:ascii="Garamond" w:hAnsi="Garamond" w:cs="Calibri"/>
                <w:sz w:val="20"/>
                <w:szCs w:val="20"/>
                <w:lang w:val="fr-FR" w:eastAsia="nl-BE"/>
              </w:rPr>
              <w:t xml:space="preserve"> </w:t>
            </w:r>
            <w:r w:rsidR="00C56EE3" w:rsidRPr="00343D34">
              <w:rPr>
                <w:rFonts w:ascii="Garamond" w:hAnsi="Garamond"/>
                <w:sz w:val="20"/>
                <w:szCs w:val="20"/>
                <w:lang w:val="fr-FR"/>
              </w:rPr>
              <w:t xml:space="preserve">comprennent la physiologie du stress afin de pouvoir le gérer. La pleine conscience mène d’une part à </w:t>
            </w:r>
          </w:p>
        </w:tc>
        <w:tc>
          <w:tcPr>
            <w:tcW w:w="2307" w:type="dxa"/>
            <w:tcBorders>
              <w:top w:val="nil"/>
              <w:left w:val="nil"/>
              <w:bottom w:val="nil"/>
              <w:right w:val="nil"/>
            </w:tcBorders>
          </w:tcPr>
          <w:p w:rsidR="0043693F" w:rsidRPr="00343D34" w:rsidRDefault="00CF21DD" w:rsidP="0043693F">
            <w:pPr>
              <w:rPr>
                <w:rFonts w:ascii="Garamond" w:hAnsi="Garamond" w:cs="Calibri"/>
                <w:b/>
                <w:bCs/>
                <w:sz w:val="20"/>
                <w:szCs w:val="20"/>
                <w:lang w:val="fr-BE" w:eastAsia="nl-BE"/>
              </w:rPr>
            </w:pPr>
            <w:proofErr w:type="gramStart"/>
            <w:r w:rsidRPr="00CF21DD">
              <w:rPr>
                <w:rFonts w:ascii="Garamond" w:hAnsi="Garamond" w:cs="Calibri"/>
                <w:sz w:val="20"/>
                <w:szCs w:val="20"/>
                <w:lang w:val="fr-FR" w:eastAsia="nl-BE"/>
              </w:rPr>
              <w:t>une</w:t>
            </w:r>
            <w:proofErr w:type="gramEnd"/>
            <w:r w:rsidRPr="00CF21DD">
              <w:rPr>
                <w:rFonts w:ascii="Garamond" w:hAnsi="Garamond" w:cs="Calibri"/>
                <w:sz w:val="20"/>
                <w:szCs w:val="20"/>
                <w:lang w:val="fr-FR" w:eastAsia="nl-BE"/>
              </w:rPr>
              <w:t xml:space="preserve"> meilleure compréhension  </w:t>
            </w:r>
            <w:r w:rsidR="0043693F" w:rsidRPr="00343D34">
              <w:rPr>
                <w:rFonts w:ascii="Garamond" w:hAnsi="Garamond" w:cs="Calibri"/>
                <w:sz w:val="20"/>
                <w:szCs w:val="20"/>
                <w:lang w:val="fr-FR" w:eastAsia="nl-BE"/>
              </w:rPr>
              <w:t>du cycle de réaction au stress, et permet d’autre part de renforcer et cultiver la conscience. Cette technique aide à poser les bases de la résilience émotionnelle de résistance au stress et d’un bien-être général qui pourront être utiles tout au long de la vie adulte.</w:t>
            </w:r>
          </w:p>
          <w:p w:rsidR="0043693F" w:rsidRPr="00343D34" w:rsidRDefault="0043693F" w:rsidP="0043693F">
            <w:pPr>
              <w:rPr>
                <w:rFonts w:ascii="Garamond" w:hAnsi="Garamond" w:cs="Calibri"/>
                <w:sz w:val="20"/>
                <w:szCs w:val="20"/>
                <w:lang w:val="fr-FR" w:eastAsia="nl-BE"/>
              </w:rPr>
            </w:pPr>
            <w:r w:rsidRPr="00343D34">
              <w:rPr>
                <w:rFonts w:ascii="Garamond" w:hAnsi="Garamond" w:cs="Calibri"/>
                <w:sz w:val="20"/>
                <w:szCs w:val="20"/>
                <w:lang w:val="fr-FR" w:eastAsia="nl-BE"/>
              </w:rPr>
              <w:t>Notre école étant consciente du niveau de stress élevé ressenti par certains de nos élèves, nous avons créé des outils afin de les soutenir, et nous projetons d’étendre cette offre.</w:t>
            </w:r>
          </w:p>
          <w:p w:rsidR="0043693F" w:rsidRPr="00343D34" w:rsidRDefault="0043693F" w:rsidP="0043693F">
            <w:pPr>
              <w:rPr>
                <w:rFonts w:ascii="Garamond" w:hAnsi="Garamond" w:cs="Calibri"/>
                <w:sz w:val="20"/>
                <w:szCs w:val="20"/>
                <w:lang w:val="fr-FR" w:eastAsia="nl-BE"/>
              </w:rPr>
            </w:pPr>
            <w:r w:rsidRPr="00343D34">
              <w:rPr>
                <w:rFonts w:ascii="Garamond" w:hAnsi="Garamond" w:cs="Calibri"/>
                <w:sz w:val="20"/>
                <w:szCs w:val="20"/>
                <w:lang w:val="fr-FR" w:eastAsia="nl-BE"/>
              </w:rPr>
              <w:t xml:space="preserve">Au cours de cette année scolaire, </w:t>
            </w:r>
            <w:r w:rsidRPr="00543161">
              <w:rPr>
                <w:rFonts w:ascii="Garamond" w:hAnsi="Garamond" w:cs="Calibri"/>
                <w:b/>
                <w:color w:val="2E74B5" w:themeColor="accent5" w:themeShade="BF"/>
                <w:sz w:val="20"/>
                <w:szCs w:val="20"/>
                <w:lang w:val="fr-FR" w:eastAsia="nl-BE"/>
              </w:rPr>
              <w:t xml:space="preserve">deux ateliers </w:t>
            </w:r>
          </w:p>
          <w:p w:rsidR="00AB09B0" w:rsidRPr="00343D34" w:rsidRDefault="00AB09B0" w:rsidP="009E3B1D">
            <w:pPr>
              <w:rPr>
                <w:rFonts w:ascii="Garamond" w:hAnsi="Garamond"/>
                <w:color w:val="BFBFBF" w:themeColor="background1" w:themeShade="BF"/>
                <w:sz w:val="20"/>
                <w:szCs w:val="20"/>
                <w:lang w:val="fr-FR"/>
              </w:rPr>
            </w:pPr>
          </w:p>
        </w:tc>
        <w:tc>
          <w:tcPr>
            <w:tcW w:w="2103" w:type="dxa"/>
            <w:tcBorders>
              <w:top w:val="nil"/>
              <w:left w:val="nil"/>
              <w:bottom w:val="nil"/>
              <w:right w:val="nil"/>
            </w:tcBorders>
            <w:shd w:val="clear" w:color="auto" w:fill="auto"/>
          </w:tcPr>
          <w:p w:rsidR="0043693F" w:rsidRPr="00343D34" w:rsidRDefault="00873EBC" w:rsidP="0043693F">
            <w:pPr>
              <w:rPr>
                <w:rFonts w:ascii="Garamond" w:hAnsi="Garamond" w:cs="Calibri"/>
                <w:sz w:val="20"/>
                <w:szCs w:val="20"/>
                <w:lang w:val="fr-FR" w:eastAsia="nl-BE"/>
              </w:rPr>
            </w:pPr>
            <w:proofErr w:type="gramStart"/>
            <w:r w:rsidRPr="00873EBC">
              <w:rPr>
                <w:rFonts w:ascii="Garamond" w:hAnsi="Garamond" w:cs="Calibri"/>
                <w:b/>
                <w:color w:val="2E74B5" w:themeColor="accent5" w:themeShade="BF"/>
                <w:sz w:val="20"/>
                <w:szCs w:val="20"/>
                <w:lang w:val="fr-FR" w:eastAsia="nl-BE"/>
              </w:rPr>
              <w:t>interactifs</w:t>
            </w:r>
            <w:proofErr w:type="gramEnd"/>
            <w:r w:rsidRPr="00873EBC">
              <w:rPr>
                <w:rFonts w:ascii="Garamond" w:hAnsi="Garamond" w:cs="Calibri"/>
                <w:b/>
                <w:color w:val="2E74B5" w:themeColor="accent5" w:themeShade="BF"/>
                <w:sz w:val="20"/>
                <w:szCs w:val="20"/>
                <w:lang w:val="fr-FR" w:eastAsia="nl-BE"/>
              </w:rPr>
              <w:t xml:space="preserve"> donnés par </w:t>
            </w:r>
            <w:r w:rsidR="00F978CE">
              <w:rPr>
                <w:rFonts w:ascii="Garamond" w:hAnsi="Garamond" w:cs="Calibri"/>
                <w:b/>
                <w:color w:val="2E74B5" w:themeColor="accent5" w:themeShade="BF"/>
                <w:sz w:val="20"/>
                <w:szCs w:val="20"/>
                <w:lang w:val="fr-FR" w:eastAsia="nl-BE"/>
              </w:rPr>
              <w:t xml:space="preserve">un </w:t>
            </w:r>
            <w:r w:rsidR="00CF21DD" w:rsidRPr="00F41401">
              <w:rPr>
                <w:rFonts w:ascii="Garamond" w:hAnsi="Garamond" w:cs="Calibri"/>
                <w:b/>
                <w:color w:val="2E74B5" w:themeColor="accent5" w:themeShade="BF"/>
                <w:sz w:val="20"/>
                <w:szCs w:val="20"/>
                <w:lang w:val="fr-FR" w:eastAsia="nl-BE"/>
              </w:rPr>
              <w:t>expert externe</w:t>
            </w:r>
            <w:r w:rsidR="00CF21DD" w:rsidRPr="00F41401">
              <w:rPr>
                <w:rFonts w:ascii="Garamond" w:hAnsi="Garamond" w:cs="Calibri"/>
                <w:color w:val="2E74B5" w:themeColor="accent5" w:themeShade="BF"/>
                <w:sz w:val="20"/>
                <w:szCs w:val="20"/>
                <w:lang w:val="fr-FR" w:eastAsia="nl-BE"/>
              </w:rPr>
              <w:t xml:space="preserve"> </w:t>
            </w:r>
            <w:r w:rsidR="00CF21DD" w:rsidRPr="00CF21DD">
              <w:rPr>
                <w:rFonts w:ascii="Garamond" w:hAnsi="Garamond" w:cs="Calibri"/>
                <w:sz w:val="20"/>
                <w:szCs w:val="20"/>
                <w:lang w:val="fr-FR" w:eastAsia="nl-BE"/>
              </w:rPr>
              <w:t xml:space="preserve">ont été proposés aux S4 </w:t>
            </w:r>
            <w:r w:rsidR="00FC4829" w:rsidRPr="00343D34">
              <w:rPr>
                <w:rFonts w:ascii="Garamond" w:hAnsi="Garamond" w:cs="Calibri"/>
                <w:sz w:val="20"/>
                <w:szCs w:val="20"/>
                <w:lang w:val="fr-FR" w:eastAsia="nl-BE"/>
              </w:rPr>
              <w:t xml:space="preserve">pour leur </w:t>
            </w:r>
            <w:r w:rsidR="00C56EE3" w:rsidRPr="00343D34">
              <w:rPr>
                <w:rFonts w:ascii="Garamond" w:hAnsi="Garamond" w:cs="Calibri"/>
                <w:sz w:val="20"/>
                <w:szCs w:val="20"/>
                <w:lang w:val="fr-FR" w:eastAsia="nl-BE"/>
              </w:rPr>
              <w:t xml:space="preserve">offrir des outils permettant de </w:t>
            </w:r>
            <w:r w:rsidR="00C56EE3" w:rsidRPr="00F978CE">
              <w:rPr>
                <w:rFonts w:ascii="Garamond" w:hAnsi="Garamond" w:cs="Calibri"/>
                <w:b/>
                <w:color w:val="2E74B5" w:themeColor="accent5" w:themeShade="BF"/>
                <w:sz w:val="20"/>
                <w:szCs w:val="20"/>
                <w:lang w:val="fr-FR" w:eastAsia="nl-BE"/>
              </w:rPr>
              <w:t xml:space="preserve">gérer le stress </w:t>
            </w:r>
            <w:r w:rsidR="00C56EE3" w:rsidRPr="00F978CE">
              <w:rPr>
                <w:rFonts w:ascii="Garamond" w:hAnsi="Garamond" w:cs="Calibri"/>
                <w:sz w:val="20"/>
                <w:szCs w:val="20"/>
                <w:lang w:val="fr-FR" w:eastAsia="nl-BE"/>
              </w:rPr>
              <w:t>des tests B</w:t>
            </w:r>
            <w:r w:rsidR="00C56EE3" w:rsidRPr="00343D34">
              <w:rPr>
                <w:rFonts w:ascii="Garamond" w:hAnsi="Garamond" w:cs="Calibri"/>
                <w:sz w:val="20"/>
                <w:szCs w:val="20"/>
                <w:lang w:val="fr-FR" w:eastAsia="nl-BE"/>
              </w:rPr>
              <w:t xml:space="preserve">. </w:t>
            </w:r>
            <w:r w:rsidR="0043693F" w:rsidRPr="00343D34">
              <w:rPr>
                <w:rFonts w:ascii="Garamond" w:hAnsi="Garamond" w:cs="Calibri"/>
                <w:sz w:val="20"/>
                <w:szCs w:val="20"/>
                <w:lang w:val="fr-FR" w:eastAsia="nl-BE"/>
              </w:rPr>
              <w:t>En outre, un parent diplômé de l’UCL a formé deux de nos enseignants pendant 8 semaines.</w:t>
            </w:r>
          </w:p>
          <w:p w:rsidR="0043693F" w:rsidRPr="00343D34" w:rsidRDefault="0043693F" w:rsidP="0043693F">
            <w:pPr>
              <w:rPr>
                <w:rFonts w:ascii="Garamond" w:hAnsi="Garamond" w:cs="Calibri"/>
                <w:sz w:val="20"/>
                <w:szCs w:val="20"/>
                <w:lang w:val="fr-FR" w:eastAsia="nl-BE"/>
              </w:rPr>
            </w:pPr>
            <w:r w:rsidRPr="00343D34">
              <w:rPr>
                <w:rFonts w:ascii="Garamond" w:hAnsi="Garamond" w:cs="Calibri"/>
                <w:sz w:val="20"/>
                <w:szCs w:val="20"/>
                <w:lang w:val="fr-FR" w:eastAsia="nl-BE"/>
              </w:rPr>
              <w:t>Elle a également proposé et organisé à intervalles réguliers un moment de pleine conscience en ligne pour nos étudiants.</w:t>
            </w:r>
          </w:p>
          <w:p w:rsidR="0043693F" w:rsidRPr="00343D34" w:rsidRDefault="0043693F" w:rsidP="0043693F">
            <w:pPr>
              <w:rPr>
                <w:rFonts w:ascii="Garamond" w:hAnsi="Garamond" w:cs="Calibri"/>
                <w:sz w:val="20"/>
                <w:szCs w:val="20"/>
                <w:lang w:val="fr-FR" w:eastAsia="nl-BE"/>
              </w:rPr>
            </w:pPr>
            <w:r w:rsidRPr="00343D34">
              <w:rPr>
                <w:rFonts w:ascii="Garamond" w:hAnsi="Garamond" w:cs="Calibri"/>
                <w:sz w:val="20"/>
                <w:szCs w:val="20"/>
                <w:lang w:val="fr-FR" w:eastAsia="nl-BE"/>
              </w:rPr>
              <w:t>Actuellement, différents professeurs suivent un cursus pour devenir formateurs MBSR (</w:t>
            </w:r>
            <w:proofErr w:type="spellStart"/>
            <w:r w:rsidRPr="00343D34">
              <w:rPr>
                <w:rFonts w:ascii="Garamond" w:hAnsi="Garamond" w:cs="Calibri"/>
                <w:sz w:val="20"/>
                <w:szCs w:val="20"/>
                <w:lang w:val="fr-FR" w:eastAsia="nl-BE"/>
              </w:rPr>
              <w:t>mindfulness</w:t>
            </w:r>
            <w:proofErr w:type="spellEnd"/>
            <w:r w:rsidRPr="00343D34">
              <w:rPr>
                <w:rFonts w:ascii="Garamond" w:hAnsi="Garamond" w:cs="Calibri"/>
                <w:sz w:val="20"/>
                <w:szCs w:val="20"/>
                <w:lang w:val="fr-FR" w:eastAsia="nl-BE"/>
              </w:rPr>
              <w:t xml:space="preserve"> </w:t>
            </w:r>
            <w:proofErr w:type="spellStart"/>
            <w:r w:rsidRPr="00343D34">
              <w:rPr>
                <w:rFonts w:ascii="Garamond" w:hAnsi="Garamond" w:cs="Calibri"/>
                <w:sz w:val="20"/>
                <w:szCs w:val="20"/>
                <w:lang w:val="fr-FR" w:eastAsia="nl-BE"/>
              </w:rPr>
              <w:t>based</w:t>
            </w:r>
            <w:proofErr w:type="spellEnd"/>
            <w:r w:rsidRPr="00343D34">
              <w:rPr>
                <w:rFonts w:ascii="Garamond" w:hAnsi="Garamond" w:cs="Calibri"/>
                <w:sz w:val="20"/>
                <w:szCs w:val="20"/>
                <w:lang w:val="fr-FR" w:eastAsia="nl-BE"/>
              </w:rPr>
              <w:t xml:space="preserve"> </w:t>
            </w:r>
          </w:p>
          <w:p w:rsidR="00AB09B0" w:rsidRPr="00343D34" w:rsidRDefault="00AB09B0" w:rsidP="009E3B1D">
            <w:pPr>
              <w:rPr>
                <w:rFonts w:ascii="Garamond" w:hAnsi="Garamond"/>
                <w:color w:val="BFBFBF" w:themeColor="background1" w:themeShade="BF"/>
                <w:sz w:val="20"/>
                <w:szCs w:val="20"/>
                <w:lang w:val="fr-FR"/>
              </w:rPr>
            </w:pPr>
          </w:p>
        </w:tc>
        <w:tc>
          <w:tcPr>
            <w:tcW w:w="2386" w:type="dxa"/>
            <w:tcBorders>
              <w:top w:val="nil"/>
              <w:left w:val="nil"/>
              <w:bottom w:val="nil"/>
              <w:right w:val="nil"/>
            </w:tcBorders>
          </w:tcPr>
          <w:p w:rsidR="0043693F" w:rsidRPr="00F978CE" w:rsidRDefault="00CF21DD" w:rsidP="0043693F">
            <w:pPr>
              <w:rPr>
                <w:rFonts w:ascii="Garamond" w:hAnsi="Garamond" w:cs="Calibri"/>
                <w:b/>
                <w:color w:val="2E74B5" w:themeColor="accent5" w:themeShade="BF"/>
                <w:sz w:val="20"/>
                <w:szCs w:val="20"/>
                <w:lang w:val="fr-FR" w:eastAsia="nl-BE"/>
              </w:rPr>
            </w:pPr>
            <w:proofErr w:type="gramStart"/>
            <w:r w:rsidRPr="00CF21DD">
              <w:rPr>
                <w:rFonts w:ascii="Garamond" w:hAnsi="Garamond" w:cs="Calibri"/>
                <w:sz w:val="20"/>
                <w:szCs w:val="20"/>
                <w:lang w:val="fr-FR" w:eastAsia="nl-BE"/>
              </w:rPr>
              <w:t>stress</w:t>
            </w:r>
            <w:proofErr w:type="gramEnd"/>
            <w:r w:rsidRPr="00CF21DD">
              <w:rPr>
                <w:rFonts w:ascii="Garamond" w:hAnsi="Garamond" w:cs="Calibri"/>
                <w:sz w:val="20"/>
                <w:szCs w:val="20"/>
                <w:lang w:val="fr-FR" w:eastAsia="nl-BE"/>
              </w:rPr>
              <w:t xml:space="preserve"> </w:t>
            </w:r>
            <w:proofErr w:type="spellStart"/>
            <w:r w:rsidRPr="00CF21DD">
              <w:rPr>
                <w:rFonts w:ascii="Garamond" w:hAnsi="Garamond" w:cs="Calibri"/>
                <w:sz w:val="20"/>
                <w:szCs w:val="20"/>
                <w:lang w:val="fr-FR" w:eastAsia="nl-BE"/>
              </w:rPr>
              <w:t>reduction</w:t>
            </w:r>
            <w:proofErr w:type="spellEnd"/>
            <w:r w:rsidRPr="00CF21DD">
              <w:rPr>
                <w:rFonts w:ascii="Garamond" w:hAnsi="Garamond" w:cs="Calibri"/>
                <w:sz w:val="20"/>
                <w:szCs w:val="20"/>
                <w:lang w:val="fr-FR" w:eastAsia="nl-BE"/>
              </w:rPr>
              <w:t>) ou PEACE (</w:t>
            </w:r>
            <w:proofErr w:type="spellStart"/>
            <w:r w:rsidRPr="00CF21DD">
              <w:rPr>
                <w:rFonts w:ascii="Garamond" w:hAnsi="Garamond" w:cs="Calibri"/>
                <w:sz w:val="20"/>
                <w:szCs w:val="20"/>
                <w:lang w:val="fr-FR" w:eastAsia="nl-BE"/>
              </w:rPr>
              <w:t>Presence</w:t>
            </w:r>
            <w:proofErr w:type="spellEnd"/>
            <w:r w:rsidRPr="00CF21DD">
              <w:rPr>
                <w:rFonts w:ascii="Garamond" w:hAnsi="Garamond" w:cs="Calibri"/>
                <w:sz w:val="20"/>
                <w:szCs w:val="20"/>
                <w:lang w:val="fr-FR" w:eastAsia="nl-BE"/>
              </w:rPr>
              <w:t xml:space="preserve">, Ecoute, Attention et Concentration dans l’Enseignement), pour </w:t>
            </w:r>
            <w:r w:rsidR="00C56EE3" w:rsidRPr="00343D34">
              <w:rPr>
                <w:rFonts w:ascii="Garamond" w:hAnsi="Garamond" w:cs="Calibri"/>
                <w:sz w:val="20"/>
                <w:szCs w:val="20"/>
                <w:lang w:val="fr-FR" w:eastAsia="nl-BE"/>
              </w:rPr>
              <w:t xml:space="preserve">que l’école puisse profiter de leur expertise. Entretemps, ces enseignants ont déjà partagé des outils de pleine conscience avec leurs </w:t>
            </w:r>
            <w:proofErr w:type="gramStart"/>
            <w:r w:rsidR="00C56EE3" w:rsidRPr="00343D34">
              <w:rPr>
                <w:rFonts w:ascii="Garamond" w:hAnsi="Garamond" w:cs="Calibri"/>
                <w:sz w:val="20"/>
                <w:szCs w:val="20"/>
                <w:lang w:val="fr-FR" w:eastAsia="nl-BE"/>
              </w:rPr>
              <w:t>élèves</w:t>
            </w:r>
            <w:r w:rsidR="00F978CE">
              <w:rPr>
                <w:rFonts w:ascii="Garamond" w:hAnsi="Garamond" w:cs="Calibri"/>
                <w:sz w:val="20"/>
                <w:szCs w:val="20"/>
                <w:lang w:val="fr-FR" w:eastAsia="nl-BE"/>
              </w:rPr>
              <w:t xml:space="preserve"> </w:t>
            </w:r>
            <w:r w:rsidR="00C56EE3" w:rsidRPr="00343D34">
              <w:rPr>
                <w:rFonts w:ascii="Garamond" w:hAnsi="Garamond" w:cs="Calibri"/>
                <w:sz w:val="20"/>
                <w:szCs w:val="20"/>
                <w:lang w:val="fr-FR" w:eastAsia="nl-BE"/>
              </w:rPr>
              <w:t>.</w:t>
            </w:r>
            <w:r w:rsidR="0043693F" w:rsidRPr="00343D34">
              <w:rPr>
                <w:rFonts w:ascii="Garamond" w:hAnsi="Garamond" w:cs="Calibri"/>
                <w:sz w:val="20"/>
                <w:szCs w:val="20"/>
                <w:lang w:val="fr-FR" w:eastAsia="nl-BE"/>
              </w:rPr>
              <w:t>Sur</w:t>
            </w:r>
            <w:proofErr w:type="gramEnd"/>
            <w:r w:rsidR="0043693F" w:rsidRPr="00343D34">
              <w:rPr>
                <w:rFonts w:ascii="Garamond" w:hAnsi="Garamond" w:cs="Calibri"/>
                <w:sz w:val="20"/>
                <w:szCs w:val="20"/>
                <w:lang w:val="fr-FR" w:eastAsia="nl-BE"/>
              </w:rPr>
              <w:t xml:space="preserve"> base volontaire</w:t>
            </w:r>
            <w:r w:rsidR="0043693F" w:rsidRPr="00F978CE">
              <w:rPr>
                <w:rFonts w:ascii="Garamond" w:hAnsi="Garamond" w:cs="Calibri"/>
                <w:b/>
                <w:color w:val="2E74B5" w:themeColor="accent5" w:themeShade="BF"/>
                <w:sz w:val="20"/>
                <w:szCs w:val="20"/>
                <w:lang w:val="fr-FR" w:eastAsia="nl-BE"/>
              </w:rPr>
              <w:t>, les étudiants ont pu assister à une pause de pleine conscience par groupe d’âge.</w:t>
            </w:r>
          </w:p>
          <w:p w:rsidR="0043693F" w:rsidRPr="00343D34" w:rsidRDefault="0043693F" w:rsidP="0043693F">
            <w:pPr>
              <w:rPr>
                <w:rFonts w:ascii="Garamond" w:hAnsi="Garamond" w:cs="Calibri"/>
                <w:sz w:val="20"/>
                <w:szCs w:val="20"/>
                <w:lang w:val="fr-FR" w:eastAsia="nl-BE"/>
              </w:rPr>
            </w:pPr>
            <w:r w:rsidRPr="00343D34">
              <w:rPr>
                <w:rFonts w:ascii="Garamond" w:hAnsi="Garamond" w:cs="Calibri"/>
                <w:sz w:val="20"/>
                <w:szCs w:val="20"/>
                <w:lang w:val="fr-FR" w:eastAsia="nl-BE"/>
              </w:rPr>
              <w:t>Toute cette expertise nous a permis de profiter ensemble de moments positifs et très appréciés.</w:t>
            </w:r>
          </w:p>
          <w:p w:rsidR="0043693F" w:rsidRPr="00343D34" w:rsidRDefault="0043693F" w:rsidP="0043693F">
            <w:pPr>
              <w:rPr>
                <w:rFonts w:ascii="Garamond" w:hAnsi="Garamond" w:cs="Calibri"/>
                <w:sz w:val="20"/>
                <w:szCs w:val="20"/>
                <w:lang w:val="fr-BE" w:eastAsia="nl-BE"/>
              </w:rPr>
            </w:pPr>
            <w:r w:rsidRPr="00343D34">
              <w:rPr>
                <w:rFonts w:ascii="Garamond" w:hAnsi="Garamond" w:cs="Calibri"/>
                <w:sz w:val="20"/>
                <w:szCs w:val="20"/>
                <w:lang w:val="fr-FR" w:eastAsia="nl-BE"/>
              </w:rPr>
              <w:t>Et… ceci n’est qu’un début. Un nouveau projet est déjà prévu pour l’année prochaine.</w:t>
            </w:r>
          </w:p>
          <w:p w:rsidR="00AB09B0" w:rsidRPr="00343D34" w:rsidRDefault="00AB09B0" w:rsidP="009E3B1D">
            <w:pPr>
              <w:rPr>
                <w:rFonts w:ascii="Garamond" w:hAnsi="Garamond"/>
                <w:color w:val="BFBFBF" w:themeColor="background1" w:themeShade="BF"/>
                <w:sz w:val="20"/>
                <w:szCs w:val="20"/>
                <w:lang w:val="fr-BE"/>
              </w:rPr>
            </w:pPr>
          </w:p>
        </w:tc>
      </w:tr>
    </w:tbl>
    <w:p w:rsidR="00AB09B0" w:rsidRDefault="00AB09B0" w:rsidP="00BD1C20">
      <w:pPr>
        <w:rPr>
          <w:lang w:val="fr-BE"/>
        </w:rPr>
      </w:pPr>
    </w:p>
    <w:p w:rsidR="003E6C89" w:rsidRDefault="003E6C89" w:rsidP="00BD1C20">
      <w:pPr>
        <w:rPr>
          <w:lang w:val="fr-BE"/>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10"/>
        <w:gridCol w:w="2009"/>
        <w:gridCol w:w="298"/>
        <w:gridCol w:w="2103"/>
        <w:gridCol w:w="2386"/>
      </w:tblGrid>
      <w:tr w:rsidR="00C56EE3" w:rsidRPr="003B2048" w:rsidTr="009E3B1D">
        <w:trPr>
          <w:trHeight w:val="261"/>
        </w:trPr>
        <w:tc>
          <w:tcPr>
            <w:tcW w:w="9406" w:type="dxa"/>
            <w:gridSpan w:val="5"/>
            <w:tcBorders>
              <w:top w:val="nil"/>
              <w:left w:val="nil"/>
              <w:bottom w:val="nil"/>
              <w:right w:val="nil"/>
            </w:tcBorders>
          </w:tcPr>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4619"/>
              <w:gridCol w:w="4787"/>
            </w:tblGrid>
            <w:tr w:rsidR="00D511F5" w:rsidRPr="00C74785" w:rsidTr="00B57D63">
              <w:tc>
                <w:tcPr>
                  <w:tcW w:w="4619" w:type="dxa"/>
                  <w:tcBorders>
                    <w:top w:val="nil"/>
                    <w:left w:val="nil"/>
                    <w:bottom w:val="single" w:sz="12" w:space="0" w:color="auto"/>
                    <w:right w:val="nil"/>
                  </w:tcBorders>
                </w:tcPr>
                <w:p w:rsidR="00D511F5" w:rsidRPr="00C74785" w:rsidRDefault="00D511F5" w:rsidP="00D511F5">
                  <w:pPr>
                    <w:rPr>
                      <w:rStyle w:val="PageNumber"/>
                      <w:lang w:val="fr-BE"/>
                    </w:rPr>
                  </w:pPr>
                  <w:bookmarkStart w:id="5" w:name="_Hlk74817315"/>
                  <w:r w:rsidRPr="00C74785">
                    <w:rPr>
                      <w:rStyle w:val="PageNumber"/>
                      <w:lang w:val="fr-BE"/>
                    </w:rPr>
                    <w:t>Page 10</w:t>
                  </w:r>
                </w:p>
                <w:p w:rsidR="00D511F5" w:rsidRPr="00C74785" w:rsidRDefault="00D511F5" w:rsidP="00D511F5">
                  <w:pPr>
                    <w:rPr>
                      <w:lang w:val="fr-BE"/>
                    </w:rPr>
                  </w:pPr>
                </w:p>
              </w:tc>
              <w:tc>
                <w:tcPr>
                  <w:tcW w:w="4787" w:type="dxa"/>
                  <w:tcBorders>
                    <w:top w:val="nil"/>
                    <w:left w:val="nil"/>
                    <w:bottom w:val="single" w:sz="12" w:space="0" w:color="auto"/>
                    <w:right w:val="nil"/>
                  </w:tcBorders>
                </w:tcPr>
                <w:p w:rsidR="00D511F5" w:rsidRPr="00C74785" w:rsidRDefault="00D511F5" w:rsidP="00D511F5">
                  <w:pPr>
                    <w:jc w:val="right"/>
                    <w:rPr>
                      <w:lang w:val="fr-BE"/>
                    </w:rPr>
                  </w:pPr>
                  <w:r w:rsidRPr="00C74785">
                    <w:rPr>
                      <w:rFonts w:ascii="Arial" w:eastAsia="Times New Roman" w:hAnsi="Arial" w:cs="Times New Roman"/>
                      <w:b/>
                      <w:color w:val="92D050"/>
                      <w:spacing w:val="20"/>
                      <w:kern w:val="28"/>
                      <w:sz w:val="24"/>
                      <w:szCs w:val="24"/>
                      <w:lang w:val="fr-BE"/>
                    </w:rPr>
                    <w:t>EEB2 Well-being Newsletter</w:t>
                  </w:r>
                </w:p>
              </w:tc>
            </w:tr>
          </w:tbl>
          <w:p w:rsidR="00C56EE3" w:rsidRPr="003B2048" w:rsidRDefault="00C56EE3" w:rsidP="009E3B1D">
            <w:pPr>
              <w:spacing w:before="240"/>
              <w:outlineLvl w:val="2"/>
              <w:rPr>
                <w:rFonts w:ascii="Garamond" w:eastAsia="Times New Roman" w:hAnsi="Garamond" w:cs="Times New Roman"/>
                <w:b/>
                <w:bCs/>
                <w:kern w:val="28"/>
                <w:sz w:val="28"/>
                <w:szCs w:val="28"/>
              </w:rPr>
            </w:pPr>
            <w:proofErr w:type="spellStart"/>
            <w:r>
              <w:rPr>
                <w:rFonts w:ascii="Garamond" w:eastAsia="Times New Roman" w:hAnsi="Garamond" w:cs="Times New Roman"/>
                <w:b/>
                <w:bCs/>
                <w:kern w:val="28"/>
                <w:sz w:val="28"/>
                <w:szCs w:val="28"/>
              </w:rPr>
              <w:t>Compétences</w:t>
            </w:r>
            <w:proofErr w:type="spellEnd"/>
            <w:r>
              <w:rPr>
                <w:rFonts w:ascii="Garamond" w:eastAsia="Times New Roman" w:hAnsi="Garamond" w:cs="Times New Roman"/>
                <w:b/>
                <w:bCs/>
                <w:kern w:val="28"/>
                <w:sz w:val="28"/>
                <w:szCs w:val="28"/>
              </w:rPr>
              <w:t xml:space="preserve"> </w:t>
            </w:r>
            <w:proofErr w:type="spellStart"/>
            <w:r>
              <w:rPr>
                <w:rFonts w:ascii="Garamond" w:eastAsia="Times New Roman" w:hAnsi="Garamond" w:cs="Times New Roman"/>
                <w:b/>
                <w:bCs/>
                <w:kern w:val="28"/>
                <w:sz w:val="28"/>
                <w:szCs w:val="28"/>
              </w:rPr>
              <w:t>sociales</w:t>
            </w:r>
            <w:proofErr w:type="spellEnd"/>
          </w:p>
        </w:tc>
      </w:tr>
      <w:tr w:rsidR="00C56EE3" w:rsidRPr="00047516" w:rsidTr="009E3B1D">
        <w:tc>
          <w:tcPr>
            <w:tcW w:w="2610" w:type="dxa"/>
            <w:tcBorders>
              <w:top w:val="nil"/>
              <w:left w:val="nil"/>
              <w:bottom w:val="nil"/>
              <w:right w:val="nil"/>
            </w:tcBorders>
          </w:tcPr>
          <w:p w:rsidR="00C56EE3" w:rsidRPr="003B2048" w:rsidRDefault="00C56EE3" w:rsidP="009E3B1D">
            <w:pPr>
              <w:rPr>
                <w:noProof/>
                <w:color w:val="BFBFBF" w:themeColor="background1" w:themeShade="BF"/>
              </w:rPr>
            </w:pPr>
          </w:p>
          <w:p w:rsidR="00C56EE3" w:rsidRDefault="00C56EE3" w:rsidP="00C56EE3">
            <w:pPr>
              <w:jc w:val="center"/>
              <w:rPr>
                <w:color w:val="BFBFBF" w:themeColor="background1" w:themeShade="BF"/>
                <w:lang w:val="fr-BE"/>
              </w:rPr>
            </w:pPr>
            <w:r>
              <w:rPr>
                <w:noProof/>
                <w:color w:val="BFBFBF" w:themeColor="background1" w:themeShade="BF"/>
                <w:lang w:val="fr-BE"/>
              </w:rPr>
              <w:drawing>
                <wp:inline distT="0" distB="0" distL="0" distR="0" wp14:anchorId="03FB0289">
                  <wp:extent cx="1290302" cy="86178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4049" cy="904362"/>
                          </a:xfrm>
                          <a:prstGeom prst="rect">
                            <a:avLst/>
                          </a:prstGeom>
                          <a:noFill/>
                        </pic:spPr>
                      </pic:pic>
                    </a:graphicData>
                  </a:graphic>
                </wp:inline>
              </w:drawing>
            </w:r>
          </w:p>
          <w:p w:rsidR="00C56EE3" w:rsidRPr="00284189" w:rsidRDefault="00C56EE3" w:rsidP="009E3B1D">
            <w:pPr>
              <w:rPr>
                <w:color w:val="BFBFBF" w:themeColor="background1" w:themeShade="BF"/>
                <w:lang w:val="fr-BE"/>
              </w:rPr>
            </w:pPr>
          </w:p>
        </w:tc>
        <w:tc>
          <w:tcPr>
            <w:tcW w:w="2307" w:type="dxa"/>
            <w:gridSpan w:val="2"/>
            <w:tcBorders>
              <w:top w:val="nil"/>
              <w:left w:val="nil"/>
              <w:bottom w:val="nil"/>
              <w:right w:val="nil"/>
            </w:tcBorders>
          </w:tcPr>
          <w:p w:rsidR="00C56EE3" w:rsidRPr="008E09BE" w:rsidRDefault="00C56EE3" w:rsidP="009E3B1D">
            <w:pPr>
              <w:rPr>
                <w:rFonts w:ascii="Garamond" w:hAnsi="Garamond"/>
                <w:color w:val="BFBFBF" w:themeColor="background1" w:themeShade="BF"/>
                <w:lang w:val="fr-BE"/>
              </w:rPr>
            </w:pPr>
            <w:r w:rsidRPr="008E09BE">
              <w:rPr>
                <w:rFonts w:ascii="Garamond" w:hAnsi="Garamond" w:cs="Calibri"/>
                <w:lang w:val="fr-FR" w:eastAsia="nl-BE"/>
              </w:rPr>
              <w:t>Au cours de la période de transition entre les primaires et les secondaires, l’EEB2 a choisi de mettre l’accent sur le renforcement des compétences sociales des jeunes élèves de S1 et S2, à ce moment-charnière dans leur vie que constitue le passage au cycle</w:t>
            </w:r>
          </w:p>
        </w:tc>
        <w:tc>
          <w:tcPr>
            <w:tcW w:w="2103" w:type="dxa"/>
            <w:tcBorders>
              <w:top w:val="nil"/>
              <w:left w:val="nil"/>
              <w:bottom w:val="nil"/>
              <w:right w:val="nil"/>
            </w:tcBorders>
            <w:shd w:val="clear" w:color="auto" w:fill="auto"/>
          </w:tcPr>
          <w:p w:rsidR="00C56EE3" w:rsidRPr="008E09BE" w:rsidRDefault="003B3E5B" w:rsidP="009E3B1D">
            <w:pPr>
              <w:rPr>
                <w:rFonts w:ascii="Garamond" w:hAnsi="Garamond"/>
                <w:color w:val="BFBFBF" w:themeColor="background1" w:themeShade="BF"/>
                <w:lang w:val="fr-BE"/>
              </w:rPr>
            </w:pPr>
            <w:proofErr w:type="gramStart"/>
            <w:r w:rsidRPr="008E09BE">
              <w:rPr>
                <w:rFonts w:ascii="Garamond" w:hAnsi="Garamond" w:cs="Calibri"/>
                <w:lang w:val="fr-FR" w:eastAsia="nl-BE"/>
              </w:rPr>
              <w:t>secondaire</w:t>
            </w:r>
            <w:proofErr w:type="gramEnd"/>
            <w:r w:rsidRPr="008E09BE">
              <w:rPr>
                <w:rFonts w:ascii="Garamond" w:hAnsi="Garamond" w:cs="Calibri"/>
                <w:lang w:val="fr-FR" w:eastAsia="nl-BE"/>
              </w:rPr>
              <w:t xml:space="preserve">. Nous voulons ainsi </w:t>
            </w:r>
            <w:r w:rsidRPr="00FD1DB7">
              <w:rPr>
                <w:rFonts w:ascii="Garamond" w:hAnsi="Garamond" w:cs="Calibri"/>
                <w:b/>
                <w:color w:val="2E74B5" w:themeColor="accent5" w:themeShade="BF"/>
                <w:lang w:val="fr-FR" w:eastAsia="nl-BE"/>
              </w:rPr>
              <w:t>créer un environnement ouvert, encourageant et sécurisant en vue d’une coopération respectueuse.</w:t>
            </w:r>
            <w:r w:rsidRPr="00FD1DB7">
              <w:rPr>
                <w:rFonts w:ascii="Garamond" w:hAnsi="Garamond" w:cs="Calibri"/>
                <w:color w:val="2E74B5" w:themeColor="accent5" w:themeShade="BF"/>
                <w:lang w:val="fr-FR" w:eastAsia="nl-BE"/>
              </w:rPr>
              <w:t xml:space="preserve"> </w:t>
            </w:r>
            <w:r w:rsidRPr="008E09BE">
              <w:rPr>
                <w:rFonts w:ascii="Garamond" w:hAnsi="Garamond" w:cs="Calibri"/>
                <w:lang w:val="fr-FR" w:eastAsia="nl-BE"/>
              </w:rPr>
              <w:t xml:space="preserve">Nous nous concentrons sur les aspects suivants des compétences sociales : </w:t>
            </w:r>
          </w:p>
        </w:tc>
        <w:tc>
          <w:tcPr>
            <w:tcW w:w="2386" w:type="dxa"/>
            <w:tcBorders>
              <w:top w:val="nil"/>
              <w:left w:val="nil"/>
              <w:bottom w:val="nil"/>
              <w:right w:val="nil"/>
            </w:tcBorders>
          </w:tcPr>
          <w:p w:rsidR="00C56EE3" w:rsidRPr="008E09BE" w:rsidRDefault="009222B0" w:rsidP="009E3B1D">
            <w:pPr>
              <w:rPr>
                <w:rFonts w:ascii="Garamond" w:hAnsi="Garamond" w:cs="Calibri"/>
                <w:lang w:val="fr-FR" w:eastAsia="nl-BE"/>
              </w:rPr>
            </w:pPr>
            <w:proofErr w:type="gramStart"/>
            <w:r w:rsidRPr="009222B0">
              <w:rPr>
                <w:rFonts w:ascii="Garamond" w:hAnsi="Garamond" w:cs="Calibri"/>
                <w:lang w:val="fr-FR" w:eastAsia="nl-BE"/>
              </w:rPr>
              <w:t>l’appartenance</w:t>
            </w:r>
            <w:proofErr w:type="gramEnd"/>
            <w:r w:rsidRPr="009222B0">
              <w:rPr>
                <w:rFonts w:ascii="Garamond" w:hAnsi="Garamond" w:cs="Calibri"/>
                <w:lang w:val="fr-FR" w:eastAsia="nl-BE"/>
              </w:rPr>
              <w:t xml:space="preserve"> à la</w:t>
            </w:r>
            <w:r w:rsidR="003B3E5B" w:rsidRPr="008E09BE">
              <w:rPr>
                <w:rFonts w:ascii="Garamond" w:hAnsi="Garamond" w:cs="Calibri"/>
                <w:lang w:val="fr-FR" w:eastAsia="nl-BE"/>
              </w:rPr>
              <w:t xml:space="preserve"> communauté de la classe, la confiance en soi – estime de soi,</w:t>
            </w:r>
            <w:r>
              <w:rPr>
                <w:rFonts w:ascii="Garamond" w:hAnsi="Garamond" w:cs="Calibri"/>
                <w:lang w:val="fr-FR" w:eastAsia="nl-BE"/>
              </w:rPr>
              <w:t xml:space="preserve"> l</w:t>
            </w:r>
            <w:r w:rsidR="003B3E5B" w:rsidRPr="008E09BE">
              <w:rPr>
                <w:rFonts w:ascii="Garamond" w:hAnsi="Garamond" w:cs="Calibri"/>
                <w:lang w:val="fr-FR" w:eastAsia="nl-BE"/>
              </w:rPr>
              <w:t xml:space="preserve">es défis et risques dans les contacts et la pensée en termes de résolution de problèmes. L’année prochaine, les compétences sociales seront abordées lors de la « Life </w:t>
            </w:r>
            <w:proofErr w:type="spellStart"/>
            <w:r w:rsidR="003B3E5B" w:rsidRPr="008E09BE">
              <w:rPr>
                <w:rFonts w:ascii="Garamond" w:hAnsi="Garamond" w:cs="Calibri"/>
                <w:lang w:val="fr-FR" w:eastAsia="nl-BE"/>
              </w:rPr>
              <w:t>Skill</w:t>
            </w:r>
            <w:proofErr w:type="spellEnd"/>
            <w:r w:rsidR="003B3E5B" w:rsidRPr="008E09BE">
              <w:rPr>
                <w:rFonts w:ascii="Garamond" w:hAnsi="Garamond" w:cs="Calibri"/>
                <w:lang w:val="fr-FR" w:eastAsia="nl-BE"/>
              </w:rPr>
              <w:t xml:space="preserve"> </w:t>
            </w:r>
            <w:proofErr w:type="spellStart"/>
            <w:r w:rsidR="003B3E5B" w:rsidRPr="008E09BE">
              <w:rPr>
                <w:rFonts w:ascii="Garamond" w:hAnsi="Garamond" w:cs="Calibri"/>
                <w:lang w:val="fr-FR" w:eastAsia="nl-BE"/>
              </w:rPr>
              <w:t>Hour</w:t>
            </w:r>
            <w:proofErr w:type="spellEnd"/>
            <w:r w:rsidR="003B3E5B" w:rsidRPr="008E09BE">
              <w:rPr>
                <w:rFonts w:ascii="Garamond" w:hAnsi="Garamond" w:cs="Calibri"/>
                <w:lang w:val="fr-FR" w:eastAsia="nl-BE"/>
              </w:rPr>
              <w:t xml:space="preserve"> » </w:t>
            </w:r>
            <w:proofErr w:type="spellStart"/>
            <w:r w:rsidR="00E735A0">
              <w:rPr>
                <w:rFonts w:ascii="Garamond" w:hAnsi="Garamond" w:cs="Calibri"/>
                <w:lang w:val="en-BE" w:eastAsia="nl-BE"/>
              </w:rPr>
              <w:t>mensuelle</w:t>
            </w:r>
            <w:proofErr w:type="spellEnd"/>
            <w:r w:rsidR="003B3E5B" w:rsidRPr="008E09BE">
              <w:rPr>
                <w:rFonts w:ascii="Garamond" w:hAnsi="Garamond" w:cs="Calibri"/>
                <w:lang w:val="fr-FR" w:eastAsia="nl-BE"/>
              </w:rPr>
              <w:t> !</w:t>
            </w:r>
          </w:p>
        </w:tc>
      </w:tr>
      <w:tr w:rsidR="00C56EE3" w:rsidRPr="00047516" w:rsidTr="009E3B1D">
        <w:tc>
          <w:tcPr>
            <w:tcW w:w="4619" w:type="dxa"/>
            <w:gridSpan w:val="2"/>
            <w:tcBorders>
              <w:top w:val="nil"/>
              <w:left w:val="nil"/>
              <w:bottom w:val="nil"/>
              <w:right w:val="nil"/>
            </w:tcBorders>
          </w:tcPr>
          <w:p w:rsidR="00C56EE3" w:rsidRPr="00476E6C" w:rsidRDefault="00C56EE3" w:rsidP="009E3B1D">
            <w:pPr>
              <w:rPr>
                <w:lang w:val="fr-BE"/>
              </w:rPr>
            </w:pPr>
          </w:p>
        </w:tc>
        <w:tc>
          <w:tcPr>
            <w:tcW w:w="4787" w:type="dxa"/>
            <w:gridSpan w:val="3"/>
            <w:tcBorders>
              <w:top w:val="nil"/>
              <w:left w:val="nil"/>
              <w:bottom w:val="nil"/>
              <w:right w:val="nil"/>
            </w:tcBorders>
          </w:tcPr>
          <w:p w:rsidR="00C56EE3" w:rsidRPr="00476E6C" w:rsidRDefault="00C56EE3" w:rsidP="009E3B1D">
            <w:pPr>
              <w:rPr>
                <w:lang w:val="fr-BE"/>
              </w:rPr>
            </w:pPr>
          </w:p>
        </w:tc>
      </w:tr>
      <w:tr w:rsidR="00C56EE3" w:rsidRPr="00DF6C3B" w:rsidTr="009E3B1D">
        <w:trPr>
          <w:trHeight w:val="261"/>
        </w:trPr>
        <w:tc>
          <w:tcPr>
            <w:tcW w:w="9406" w:type="dxa"/>
            <w:gridSpan w:val="5"/>
            <w:tcBorders>
              <w:top w:val="nil"/>
              <w:left w:val="nil"/>
              <w:bottom w:val="nil"/>
              <w:right w:val="nil"/>
            </w:tcBorders>
          </w:tcPr>
          <w:p w:rsidR="00C56EE3" w:rsidRPr="00B243D9" w:rsidRDefault="007F215D" w:rsidP="00233CED">
            <w:pPr>
              <w:spacing w:after="240"/>
              <w:outlineLvl w:val="2"/>
              <w:rPr>
                <w:rFonts w:ascii="Garamond" w:eastAsia="Times New Roman" w:hAnsi="Garamond" w:cs="Times New Roman"/>
                <w:b/>
                <w:bCs/>
                <w:kern w:val="28"/>
                <w:sz w:val="28"/>
                <w:szCs w:val="28"/>
                <w:lang w:val="fr-BE"/>
              </w:rPr>
            </w:pPr>
            <w:r w:rsidRPr="007F215D">
              <w:rPr>
                <w:rFonts w:ascii="Garamond" w:eastAsia="Times New Roman" w:hAnsi="Garamond" w:cs="Times New Roman"/>
                <w:b/>
                <w:bCs/>
                <w:kern w:val="28"/>
                <w:sz w:val="28"/>
                <w:szCs w:val="28"/>
                <w:lang w:val="fr-FR"/>
              </w:rPr>
              <w:t>Prévention du harcèlement</w:t>
            </w:r>
            <w:r w:rsidR="00DF6C3B">
              <w:rPr>
                <w:rFonts w:ascii="Garamond" w:eastAsia="Times New Roman" w:hAnsi="Garamond" w:cs="Times New Roman"/>
                <w:b/>
                <w:bCs/>
                <w:kern w:val="28"/>
                <w:sz w:val="28"/>
                <w:szCs w:val="28"/>
                <w:lang w:val="fr-FR"/>
              </w:rPr>
              <w:t xml:space="preserve"> en ligne</w:t>
            </w:r>
          </w:p>
        </w:tc>
      </w:tr>
      <w:tr w:rsidR="00C56EE3" w:rsidRPr="00047516" w:rsidTr="009E3B1D">
        <w:tc>
          <w:tcPr>
            <w:tcW w:w="2610" w:type="dxa"/>
            <w:tcBorders>
              <w:top w:val="nil"/>
              <w:left w:val="nil"/>
              <w:bottom w:val="nil"/>
              <w:right w:val="nil"/>
            </w:tcBorders>
          </w:tcPr>
          <w:p w:rsidR="00C56EE3" w:rsidRPr="00BE7F03" w:rsidRDefault="00C56EE3" w:rsidP="009E3B1D">
            <w:pPr>
              <w:rPr>
                <w:noProof/>
                <w:color w:val="BFBFBF" w:themeColor="background1" w:themeShade="BF"/>
                <w:sz w:val="20"/>
                <w:szCs w:val="20"/>
                <w:lang w:val="fr-BE"/>
              </w:rPr>
            </w:pPr>
          </w:p>
          <w:p w:rsidR="00C56EE3" w:rsidRPr="00BE7F03" w:rsidRDefault="007F215D" w:rsidP="007F215D">
            <w:pPr>
              <w:jc w:val="center"/>
              <w:rPr>
                <w:color w:val="BFBFBF" w:themeColor="background1" w:themeShade="BF"/>
                <w:sz w:val="20"/>
                <w:szCs w:val="20"/>
                <w:lang w:val="fr-BE"/>
              </w:rPr>
            </w:pPr>
            <w:r>
              <w:rPr>
                <w:noProof/>
                <w:color w:val="BFBFBF" w:themeColor="background1" w:themeShade="BF"/>
                <w:sz w:val="20"/>
                <w:szCs w:val="20"/>
                <w:lang w:val="fr-BE"/>
              </w:rPr>
              <w:drawing>
                <wp:inline distT="0" distB="0" distL="0" distR="0" wp14:anchorId="39166309">
                  <wp:extent cx="1379528" cy="129959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0944" cy="1338607"/>
                          </a:xfrm>
                          <a:prstGeom prst="rect">
                            <a:avLst/>
                          </a:prstGeom>
                          <a:noFill/>
                        </pic:spPr>
                      </pic:pic>
                    </a:graphicData>
                  </a:graphic>
                </wp:inline>
              </w:drawing>
            </w:r>
          </w:p>
          <w:p w:rsidR="00C56EE3" w:rsidRPr="00BE7F03" w:rsidRDefault="00C56EE3" w:rsidP="009E3B1D">
            <w:pPr>
              <w:rPr>
                <w:rFonts w:ascii="Garamond" w:hAnsi="Garamond" w:cs="Calibri"/>
                <w:sz w:val="20"/>
                <w:szCs w:val="20"/>
                <w:lang w:val="fr-FR" w:eastAsia="nl-BE"/>
              </w:rPr>
            </w:pPr>
            <w:r w:rsidRPr="00BE7F03">
              <w:rPr>
                <w:rFonts w:ascii="Garamond" w:hAnsi="Garamond" w:cs="Calibri"/>
                <w:sz w:val="20"/>
                <w:szCs w:val="20"/>
                <w:lang w:val="fr-FR" w:eastAsia="nl-BE"/>
              </w:rPr>
              <w:br/>
            </w:r>
          </w:p>
          <w:p w:rsidR="00C56EE3" w:rsidRPr="00BE7F03" w:rsidRDefault="00C56EE3" w:rsidP="009E3B1D">
            <w:pPr>
              <w:rPr>
                <w:color w:val="BFBFBF" w:themeColor="background1" w:themeShade="BF"/>
                <w:sz w:val="20"/>
                <w:szCs w:val="20"/>
                <w:lang w:val="fr-FR"/>
              </w:rPr>
            </w:pPr>
          </w:p>
        </w:tc>
        <w:tc>
          <w:tcPr>
            <w:tcW w:w="2307" w:type="dxa"/>
            <w:gridSpan w:val="2"/>
            <w:tcBorders>
              <w:top w:val="nil"/>
              <w:left w:val="nil"/>
              <w:bottom w:val="nil"/>
              <w:right w:val="nil"/>
            </w:tcBorders>
          </w:tcPr>
          <w:p w:rsidR="00C56EE3" w:rsidRPr="00CF21DD" w:rsidRDefault="005F12BB" w:rsidP="009E3B1D">
            <w:pPr>
              <w:rPr>
                <w:rFonts w:ascii="Garamond" w:hAnsi="Garamond"/>
                <w:color w:val="BFBFBF" w:themeColor="background1" w:themeShade="BF"/>
                <w:lang w:val="fr-BE"/>
              </w:rPr>
            </w:pPr>
            <w:r w:rsidRPr="00CF21DD">
              <w:rPr>
                <w:rFonts w:ascii="Garamond" w:hAnsi="Garamond" w:cs="Calibri"/>
                <w:lang w:val="fr-FR" w:eastAsia="nl-BE"/>
              </w:rPr>
              <w:t xml:space="preserve">Les élèves passent beaucoup de temps sur internet. Qu’est-ce qui les fascine ? Lors d’un atelier organisé par un coach en média à l’intention des S2, nous avons amené les élèves </w:t>
            </w:r>
            <w:r w:rsidRPr="00401551">
              <w:rPr>
                <w:rFonts w:ascii="Garamond" w:hAnsi="Garamond" w:cs="Calibri"/>
                <w:b/>
                <w:color w:val="2E74B5" w:themeColor="accent5" w:themeShade="BF"/>
                <w:lang w:val="fr-FR" w:eastAsia="nl-BE"/>
              </w:rPr>
              <w:t>à s’interroger et à examiner leur propre consommation de média</w:t>
            </w:r>
            <w:r w:rsidRPr="00CF21DD">
              <w:rPr>
                <w:rFonts w:ascii="Garamond" w:hAnsi="Garamond" w:cs="Calibri"/>
                <w:lang w:val="fr-FR" w:eastAsia="nl-BE"/>
              </w:rPr>
              <w:t>. De nombreuses études montrent qu’un étudiant sur quatre a fait l’expérience de la cyberintimidation, soit personnellement, soit</w:t>
            </w:r>
          </w:p>
        </w:tc>
        <w:tc>
          <w:tcPr>
            <w:tcW w:w="2103" w:type="dxa"/>
            <w:tcBorders>
              <w:top w:val="nil"/>
              <w:left w:val="nil"/>
              <w:bottom w:val="nil"/>
              <w:right w:val="nil"/>
            </w:tcBorders>
            <w:shd w:val="clear" w:color="auto" w:fill="auto"/>
          </w:tcPr>
          <w:p w:rsidR="005F12BB" w:rsidRPr="00CF21DD" w:rsidRDefault="005F12BB" w:rsidP="005F12BB">
            <w:pPr>
              <w:rPr>
                <w:rFonts w:ascii="Garamond" w:hAnsi="Garamond" w:cs="Calibri"/>
                <w:lang w:val="fr-FR" w:eastAsia="nl-BE"/>
              </w:rPr>
            </w:pPr>
            <w:proofErr w:type="gramStart"/>
            <w:r w:rsidRPr="00CF21DD">
              <w:rPr>
                <w:rFonts w:ascii="Garamond" w:hAnsi="Garamond" w:cs="Calibri"/>
                <w:lang w:val="fr-FR" w:eastAsia="nl-BE"/>
              </w:rPr>
              <w:t>via</w:t>
            </w:r>
            <w:proofErr w:type="gramEnd"/>
            <w:r w:rsidRPr="00CF21DD">
              <w:rPr>
                <w:rFonts w:ascii="Garamond" w:hAnsi="Garamond" w:cs="Calibri"/>
                <w:lang w:val="fr-FR" w:eastAsia="nl-BE"/>
              </w:rPr>
              <w:t xml:space="preserve"> un membre de sa famille ou cercle d’amis. De plus, bon nombre de jeunes ont fait l’expérience des « discours de haine » sur internet. </w:t>
            </w:r>
            <w:r w:rsidR="008C73E3" w:rsidRPr="00CF21DD">
              <w:rPr>
                <w:lang w:val="fr-BE"/>
              </w:rPr>
              <w:t xml:space="preserve"> </w:t>
            </w:r>
            <w:r w:rsidR="008C73E3" w:rsidRPr="00CF21DD">
              <w:rPr>
                <w:rFonts w:ascii="Garamond" w:hAnsi="Garamond" w:cs="Calibri"/>
                <w:lang w:val="fr-FR" w:eastAsia="nl-BE"/>
              </w:rPr>
              <w:t xml:space="preserve">L’atelier destiné aux S1 et S3 mettait l'accent sur l'empathie et l'information des étudiants dans une optique préventive. </w:t>
            </w:r>
            <w:r w:rsidRPr="00CF21DD">
              <w:rPr>
                <w:rFonts w:ascii="Garamond" w:hAnsi="Garamond" w:cs="Calibri"/>
                <w:lang w:val="fr-FR" w:eastAsia="nl-BE"/>
              </w:rPr>
              <w:t>En outre, notre DPO a créé un atelier baptisé « </w:t>
            </w:r>
            <w:r w:rsidRPr="00401551">
              <w:rPr>
                <w:rFonts w:ascii="Garamond" w:hAnsi="Garamond" w:cs="Calibri"/>
                <w:b/>
                <w:color w:val="2E74B5" w:themeColor="accent5" w:themeShade="BF"/>
                <w:lang w:val="fr-FR" w:eastAsia="nl-BE"/>
              </w:rPr>
              <w:t xml:space="preserve">Alice in </w:t>
            </w:r>
            <w:proofErr w:type="spellStart"/>
            <w:r w:rsidRPr="00401551">
              <w:rPr>
                <w:rFonts w:ascii="Garamond" w:hAnsi="Garamond" w:cs="Calibri"/>
                <w:b/>
                <w:color w:val="2E74B5" w:themeColor="accent5" w:themeShade="BF"/>
                <w:lang w:val="fr-FR" w:eastAsia="nl-BE"/>
              </w:rPr>
              <w:t>Foreverland</w:t>
            </w:r>
            <w:proofErr w:type="spellEnd"/>
            <w:r w:rsidRPr="00CF21DD">
              <w:rPr>
                <w:rFonts w:ascii="Garamond" w:hAnsi="Garamond" w:cs="Calibri"/>
                <w:lang w:val="fr-FR" w:eastAsia="nl-BE"/>
              </w:rPr>
              <w:t> ».</w:t>
            </w:r>
          </w:p>
          <w:p w:rsidR="00C56EE3" w:rsidRPr="00CF21DD" w:rsidRDefault="00C56EE3" w:rsidP="009E3B1D">
            <w:pPr>
              <w:rPr>
                <w:rFonts w:ascii="Garamond" w:hAnsi="Garamond"/>
                <w:color w:val="BFBFBF" w:themeColor="background1" w:themeShade="BF"/>
                <w:lang w:val="fr-BE"/>
              </w:rPr>
            </w:pPr>
          </w:p>
        </w:tc>
        <w:tc>
          <w:tcPr>
            <w:tcW w:w="2386" w:type="dxa"/>
            <w:tcBorders>
              <w:top w:val="nil"/>
              <w:left w:val="nil"/>
              <w:bottom w:val="nil"/>
              <w:right w:val="nil"/>
            </w:tcBorders>
          </w:tcPr>
          <w:p w:rsidR="005F12BB" w:rsidRPr="00CF21DD" w:rsidRDefault="005F12BB" w:rsidP="005F12BB">
            <w:pPr>
              <w:rPr>
                <w:rFonts w:ascii="Garamond" w:hAnsi="Garamond" w:cs="Calibri"/>
                <w:lang w:val="fr-FR" w:eastAsia="nl-BE"/>
              </w:rPr>
            </w:pPr>
            <w:r w:rsidRPr="00CF21DD">
              <w:rPr>
                <w:rFonts w:ascii="Garamond" w:hAnsi="Garamond" w:cs="Calibri"/>
                <w:lang w:val="fr-FR" w:eastAsia="nl-BE"/>
              </w:rPr>
              <w:t xml:space="preserve">L’histoire d’une jeune fille de l’ère numérique </w:t>
            </w:r>
          </w:p>
          <w:p w:rsidR="00C56EE3" w:rsidRPr="00CF21DD" w:rsidRDefault="005F12BB" w:rsidP="009E3B1D">
            <w:pPr>
              <w:rPr>
                <w:rFonts w:ascii="Garamond" w:hAnsi="Garamond"/>
                <w:color w:val="BFBFBF" w:themeColor="background1" w:themeShade="BF"/>
                <w:lang w:val="fr-FR"/>
              </w:rPr>
            </w:pPr>
            <w:proofErr w:type="gramStart"/>
            <w:r w:rsidRPr="00CF21DD">
              <w:rPr>
                <w:rFonts w:ascii="Garamond" w:hAnsi="Garamond" w:cs="Calibri"/>
                <w:lang w:val="fr-FR" w:eastAsia="nl-BE"/>
              </w:rPr>
              <w:t>sert</w:t>
            </w:r>
            <w:proofErr w:type="gramEnd"/>
            <w:r w:rsidRPr="00CF21DD">
              <w:rPr>
                <w:rFonts w:ascii="Garamond" w:hAnsi="Garamond" w:cs="Calibri"/>
                <w:lang w:val="fr-FR" w:eastAsia="nl-BE"/>
              </w:rPr>
              <w:t xml:space="preserve"> de prétexte pour présenter une série d’opportunités et de risques associés au monde numérique. Ces ateliers visaient à sensibiliser nos jeunes citoyens numériques aux dangers intrinsèques au monde numérique et de leur offrir des outils appropriés. </w:t>
            </w:r>
            <w:r w:rsidRPr="00CF21DD">
              <w:rPr>
                <w:rFonts w:ascii="Garamond" w:hAnsi="Garamond" w:cs="Calibri"/>
                <w:lang w:val="fr-FR" w:eastAsia="nl-BE"/>
              </w:rPr>
              <w:br/>
            </w:r>
          </w:p>
        </w:tc>
      </w:tr>
      <w:bookmarkEnd w:id="5"/>
      <w:tr w:rsidR="00C56EE3" w:rsidRPr="00047516" w:rsidTr="009E3B1D">
        <w:tc>
          <w:tcPr>
            <w:tcW w:w="9406" w:type="dxa"/>
            <w:gridSpan w:val="5"/>
            <w:tcBorders>
              <w:top w:val="nil"/>
              <w:left w:val="nil"/>
              <w:bottom w:val="nil"/>
              <w:right w:val="nil"/>
            </w:tcBorders>
          </w:tcPr>
          <w:p w:rsidR="00C56EE3" w:rsidRPr="00036DC6" w:rsidRDefault="00C56EE3" w:rsidP="009E3B1D">
            <w:pPr>
              <w:rPr>
                <w:rFonts w:ascii="Garamond" w:eastAsia="Times New Roman" w:hAnsi="Garamond" w:cs="Times New Roman"/>
                <w:b/>
                <w:bCs/>
                <w:kern w:val="28"/>
                <w:sz w:val="28"/>
                <w:szCs w:val="28"/>
                <w:lang w:val="fr-FR"/>
              </w:rPr>
            </w:pPr>
            <w:r>
              <w:rPr>
                <w:rFonts w:ascii="Garamond" w:eastAsia="Times New Roman" w:hAnsi="Garamond" w:cs="Times New Roman"/>
                <w:b/>
                <w:bCs/>
                <w:kern w:val="28"/>
                <w:sz w:val="28"/>
                <w:szCs w:val="28"/>
                <w:lang w:val="fr-BE"/>
              </w:rPr>
              <w:br/>
            </w:r>
            <w:r w:rsidR="00036DC6" w:rsidRPr="00036DC6">
              <w:rPr>
                <w:rFonts w:ascii="Calibri" w:hAnsi="Calibri" w:cs="Calibri"/>
                <w:b/>
                <w:color w:val="0070C0"/>
                <w:lang w:val="fr-FR" w:eastAsia="nl-BE"/>
              </w:rPr>
              <w:t xml:space="preserve"> </w:t>
            </w:r>
            <w:r w:rsidR="00036DC6" w:rsidRPr="00036DC6">
              <w:rPr>
                <w:rFonts w:ascii="Garamond" w:eastAsia="Times New Roman" w:hAnsi="Garamond" w:cs="Times New Roman"/>
                <w:b/>
                <w:bCs/>
                <w:kern w:val="28"/>
                <w:sz w:val="28"/>
                <w:szCs w:val="28"/>
                <w:lang w:val="fr-FR"/>
              </w:rPr>
              <w:t xml:space="preserve">Intervention </w:t>
            </w:r>
            <w:r w:rsidR="00D30277">
              <w:rPr>
                <w:rFonts w:ascii="Garamond" w:eastAsia="Times New Roman" w:hAnsi="Garamond" w:cs="Times New Roman"/>
                <w:b/>
                <w:bCs/>
                <w:kern w:val="28"/>
                <w:sz w:val="28"/>
                <w:szCs w:val="28"/>
                <w:lang w:val="fr-FR"/>
              </w:rPr>
              <w:t>du témoin</w:t>
            </w:r>
            <w:r w:rsidR="00036DC6" w:rsidRPr="00036DC6">
              <w:rPr>
                <w:rFonts w:ascii="Garamond" w:eastAsia="Times New Roman" w:hAnsi="Garamond" w:cs="Times New Roman"/>
                <w:b/>
                <w:bCs/>
                <w:kern w:val="28"/>
                <w:sz w:val="28"/>
                <w:szCs w:val="28"/>
                <w:lang w:val="fr-FR"/>
              </w:rPr>
              <w:t xml:space="preserve"> pour prévenir le harcèlement</w:t>
            </w:r>
          </w:p>
        </w:tc>
      </w:tr>
      <w:tr w:rsidR="00C56EE3" w:rsidRPr="00047516" w:rsidTr="009E3B1D">
        <w:tc>
          <w:tcPr>
            <w:tcW w:w="2610" w:type="dxa"/>
            <w:tcBorders>
              <w:top w:val="nil"/>
              <w:left w:val="nil"/>
              <w:bottom w:val="nil"/>
              <w:right w:val="nil"/>
            </w:tcBorders>
          </w:tcPr>
          <w:p w:rsidR="00401551" w:rsidRPr="00B142A0" w:rsidRDefault="00401551" w:rsidP="00F80FFC">
            <w:pPr>
              <w:pStyle w:val="Pullquote"/>
              <w:rPr>
                <w:noProof/>
                <w:sz w:val="20"/>
                <w:szCs w:val="20"/>
                <w:lang w:val="fr-BE"/>
              </w:rPr>
            </w:pPr>
          </w:p>
          <w:p w:rsidR="00401551" w:rsidRPr="00B142A0" w:rsidRDefault="00401551" w:rsidP="009E3B1D">
            <w:pPr>
              <w:pStyle w:val="Pullquote"/>
              <w:jc w:val="center"/>
              <w:rPr>
                <w:sz w:val="20"/>
                <w:szCs w:val="20"/>
                <w:lang w:val="fr-BE"/>
              </w:rPr>
            </w:pPr>
          </w:p>
          <w:p w:rsidR="00C56EE3" w:rsidRPr="00BE7F03" w:rsidRDefault="00036DC6" w:rsidP="009E3B1D">
            <w:pPr>
              <w:pStyle w:val="Pullquote"/>
              <w:jc w:val="center"/>
              <w:rPr>
                <w:sz w:val="20"/>
                <w:szCs w:val="20"/>
              </w:rPr>
            </w:pPr>
            <w:r>
              <w:rPr>
                <w:noProof/>
                <w:sz w:val="20"/>
                <w:szCs w:val="20"/>
              </w:rPr>
              <w:drawing>
                <wp:inline distT="0" distB="0" distL="0" distR="0" wp14:anchorId="661FC20E">
                  <wp:extent cx="1571640" cy="7048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7635" cy="747902"/>
                          </a:xfrm>
                          <a:prstGeom prst="rect">
                            <a:avLst/>
                          </a:prstGeom>
                          <a:noFill/>
                        </pic:spPr>
                      </pic:pic>
                    </a:graphicData>
                  </a:graphic>
                </wp:inline>
              </w:drawing>
            </w:r>
          </w:p>
          <w:p w:rsidR="00C56EE3" w:rsidRPr="00BE7F03" w:rsidRDefault="00C56EE3" w:rsidP="009E3B1D">
            <w:pPr>
              <w:pStyle w:val="Pullquote"/>
              <w:rPr>
                <w:i w:val="0"/>
                <w:sz w:val="20"/>
                <w:szCs w:val="20"/>
              </w:rPr>
            </w:pPr>
          </w:p>
          <w:p w:rsidR="00C56EE3" w:rsidRPr="00F80FFC" w:rsidRDefault="00F80FFC" w:rsidP="009E3B1D">
            <w:pPr>
              <w:pStyle w:val="Pullquote"/>
              <w:rPr>
                <w:i w:val="0"/>
                <w:sz w:val="20"/>
                <w:szCs w:val="20"/>
                <w:lang w:val="fr-BE"/>
              </w:rPr>
            </w:pPr>
            <w:r w:rsidRPr="00F80FFC">
              <w:rPr>
                <w:i w:val="0"/>
                <w:sz w:val="22"/>
                <w:szCs w:val="22"/>
                <w:lang w:val="fr-BE"/>
              </w:rPr>
              <w:t xml:space="preserve">L’intervention du témoin est un concept et un ensemble </w:t>
            </w:r>
            <w:r w:rsidRPr="00F80FFC">
              <w:rPr>
                <w:b/>
                <w:i w:val="0"/>
                <w:color w:val="2E74B5" w:themeColor="accent5" w:themeShade="BF"/>
                <w:sz w:val="22"/>
                <w:szCs w:val="22"/>
                <w:lang w:val="fr-BE"/>
              </w:rPr>
              <w:t>de méthodes visant à outiller les témoins de situations problématiques</w:t>
            </w:r>
            <w:r>
              <w:rPr>
                <w:b/>
                <w:i w:val="0"/>
                <w:color w:val="2E74B5" w:themeColor="accent5" w:themeShade="BF"/>
                <w:sz w:val="22"/>
                <w:szCs w:val="22"/>
                <w:lang w:val="fr-BE"/>
              </w:rPr>
              <w:t>.</w:t>
            </w:r>
          </w:p>
        </w:tc>
        <w:tc>
          <w:tcPr>
            <w:tcW w:w="2307" w:type="dxa"/>
            <w:gridSpan w:val="2"/>
            <w:tcBorders>
              <w:top w:val="nil"/>
              <w:left w:val="nil"/>
              <w:bottom w:val="nil"/>
              <w:right w:val="nil"/>
            </w:tcBorders>
          </w:tcPr>
          <w:p w:rsidR="00C56EE3" w:rsidRPr="00F80FFC" w:rsidRDefault="00F80FFC" w:rsidP="009E3B1D">
            <w:pPr>
              <w:pStyle w:val="BodyText"/>
              <w:rPr>
                <w:rFonts w:ascii="Garamond" w:hAnsi="Garamond"/>
                <w:color w:val="BFBFBF" w:themeColor="background1" w:themeShade="BF"/>
                <w:sz w:val="22"/>
                <w:szCs w:val="22"/>
                <w:lang w:val="fr-BE"/>
              </w:rPr>
            </w:pPr>
            <w:r>
              <w:rPr>
                <w:rFonts w:ascii="Garamond" w:hAnsi="Garamond"/>
                <w:sz w:val="22"/>
                <w:szCs w:val="22"/>
                <w:lang w:val="fr-BE"/>
              </w:rPr>
              <w:br/>
            </w:r>
            <w:r w:rsidR="00036DC6" w:rsidRPr="00F80FFC">
              <w:rPr>
                <w:rFonts w:ascii="Garamond" w:hAnsi="Garamond"/>
                <w:sz w:val="22"/>
                <w:szCs w:val="22"/>
                <w:lang w:val="fr-BE"/>
              </w:rPr>
              <w:t>En les sensibilisant sur l’effet de l’observateur, c’est-à-dire les raisons pour lesquel</w:t>
            </w:r>
            <w:r w:rsidR="00D30277" w:rsidRPr="00F80FFC">
              <w:rPr>
                <w:rFonts w:ascii="Garamond" w:hAnsi="Garamond"/>
                <w:sz w:val="22"/>
                <w:szCs w:val="22"/>
                <w:lang w:val="fr-BE"/>
              </w:rPr>
              <w:t>le</w:t>
            </w:r>
            <w:r w:rsidR="00036DC6" w:rsidRPr="00F80FFC">
              <w:rPr>
                <w:rFonts w:ascii="Garamond" w:hAnsi="Garamond"/>
                <w:sz w:val="22"/>
                <w:szCs w:val="22"/>
                <w:lang w:val="fr-BE"/>
              </w:rPr>
              <w:t>s des témoins peuvent ne pas intervenir dans des situations d’urgence, la formation sur l’intervention d</w:t>
            </w:r>
            <w:r w:rsidR="00D30277" w:rsidRPr="00F80FFC">
              <w:rPr>
                <w:rFonts w:ascii="Garamond" w:hAnsi="Garamond"/>
                <w:sz w:val="22"/>
                <w:szCs w:val="22"/>
                <w:lang w:val="fr-BE"/>
              </w:rPr>
              <w:t>u témoin</w:t>
            </w:r>
            <w:r w:rsidRPr="00F80FFC">
              <w:rPr>
                <w:rFonts w:ascii="Garamond" w:eastAsiaTheme="minorHAnsi" w:hAnsi="Garamond" w:cstheme="minorBidi"/>
                <w:kern w:val="0"/>
                <w:sz w:val="22"/>
                <w:szCs w:val="22"/>
                <w:lang w:val="fr-BE"/>
              </w:rPr>
              <w:t xml:space="preserve"> </w:t>
            </w:r>
            <w:r w:rsidRPr="00F80FFC">
              <w:rPr>
                <w:rFonts w:ascii="Garamond" w:hAnsi="Garamond"/>
                <w:sz w:val="22"/>
                <w:szCs w:val="22"/>
                <w:lang w:val="fr-BE"/>
              </w:rPr>
              <w:t>offre des outils spécifiques pour contrer l’effet de</w:t>
            </w:r>
          </w:p>
        </w:tc>
        <w:tc>
          <w:tcPr>
            <w:tcW w:w="2103" w:type="dxa"/>
            <w:tcBorders>
              <w:top w:val="nil"/>
              <w:left w:val="nil"/>
              <w:bottom w:val="nil"/>
              <w:right w:val="nil"/>
            </w:tcBorders>
            <w:shd w:val="clear" w:color="auto" w:fill="auto"/>
          </w:tcPr>
          <w:p w:rsidR="00C56EE3" w:rsidRPr="00E735A0" w:rsidRDefault="00C56EE3" w:rsidP="009E3B1D">
            <w:pPr>
              <w:rPr>
                <w:rFonts w:ascii="Garamond" w:hAnsi="Garamond" w:cs="Calibri"/>
                <w:lang w:val="fr-BE" w:eastAsia="nl-BE"/>
              </w:rPr>
            </w:pPr>
            <w:r w:rsidRPr="00F80FFC">
              <w:rPr>
                <w:rFonts w:ascii="Garamond" w:hAnsi="Garamond"/>
                <w:color w:val="BFBFBF" w:themeColor="background1" w:themeShade="BF"/>
                <w:lang w:val="fr-BE"/>
              </w:rPr>
              <w:br/>
            </w:r>
            <w:proofErr w:type="gramStart"/>
            <w:r w:rsidR="00036DC6" w:rsidRPr="00F80FFC">
              <w:rPr>
                <w:rFonts w:ascii="Garamond" w:hAnsi="Garamond"/>
                <w:lang w:val="fr-BE"/>
              </w:rPr>
              <w:t>l’observateur</w:t>
            </w:r>
            <w:proofErr w:type="gramEnd"/>
            <w:r w:rsidR="00036DC6" w:rsidRPr="00F80FFC">
              <w:rPr>
                <w:rFonts w:ascii="Garamond" w:hAnsi="Garamond"/>
                <w:lang w:val="fr-BE"/>
              </w:rPr>
              <w:t xml:space="preserve"> et devenir des témoins actifs.</w:t>
            </w:r>
            <w:r w:rsidR="00D30277" w:rsidRPr="00F80FFC">
              <w:rPr>
                <w:rFonts w:ascii="Garamond" w:hAnsi="Garamond"/>
                <w:lang w:val="fr-BE"/>
              </w:rPr>
              <w:t xml:space="preserve"> </w:t>
            </w:r>
            <w:r w:rsidR="00036DC6" w:rsidRPr="00F80FFC">
              <w:rPr>
                <w:rFonts w:ascii="Garamond" w:hAnsi="Garamond"/>
                <w:lang w:val="fr-BE"/>
              </w:rPr>
              <w:t xml:space="preserve">L’approche de cette formation est pratique. Dès lors, les ateliers incluaient un mélange de cours théoriques, discussions et exercices. La première étape pour devenir un témoin </w:t>
            </w:r>
            <w:proofErr w:type="gramStart"/>
            <w:r w:rsidR="00036DC6" w:rsidRPr="00F80FFC">
              <w:rPr>
                <w:rFonts w:ascii="Garamond" w:hAnsi="Garamond"/>
                <w:lang w:val="fr-BE"/>
              </w:rPr>
              <w:t>actif:</w:t>
            </w:r>
            <w:proofErr w:type="gramEnd"/>
            <w:r w:rsidR="00363E7E">
              <w:rPr>
                <w:rFonts w:ascii="Garamond" w:hAnsi="Garamond"/>
                <w:lang w:val="fr-BE"/>
              </w:rPr>
              <w:t xml:space="preserve"> est de savoir ce</w:t>
            </w:r>
          </w:p>
          <w:p w:rsidR="00C56EE3" w:rsidRPr="00E735A0" w:rsidRDefault="00C56EE3" w:rsidP="009E3B1D">
            <w:pPr>
              <w:pStyle w:val="BodyText"/>
              <w:rPr>
                <w:rFonts w:ascii="Garamond" w:hAnsi="Garamond"/>
                <w:color w:val="BFBFBF" w:themeColor="background1" w:themeShade="BF"/>
                <w:sz w:val="22"/>
                <w:szCs w:val="22"/>
                <w:lang w:val="fr-BE"/>
              </w:rPr>
            </w:pPr>
          </w:p>
        </w:tc>
        <w:tc>
          <w:tcPr>
            <w:tcW w:w="2386" w:type="dxa"/>
            <w:tcBorders>
              <w:top w:val="nil"/>
              <w:left w:val="nil"/>
              <w:bottom w:val="nil"/>
              <w:right w:val="nil"/>
            </w:tcBorders>
          </w:tcPr>
          <w:p w:rsidR="00C56EE3" w:rsidRPr="00F80FFC" w:rsidRDefault="00C56EE3" w:rsidP="009E3B1D">
            <w:pPr>
              <w:rPr>
                <w:rFonts w:ascii="Garamond" w:hAnsi="Garamond"/>
                <w:lang w:val="fr-FR"/>
              </w:rPr>
            </w:pPr>
            <w:r w:rsidRPr="00E735A0">
              <w:rPr>
                <w:rFonts w:ascii="Garamond" w:hAnsi="Garamond"/>
                <w:color w:val="BFBFBF" w:themeColor="background1" w:themeShade="BF"/>
                <w:lang w:val="fr-BE"/>
              </w:rPr>
              <w:br/>
            </w:r>
            <w:r w:rsidR="00036DC6" w:rsidRPr="00F80FFC">
              <w:rPr>
                <w:rFonts w:ascii="Garamond" w:hAnsi="Garamond"/>
                <w:lang w:val="fr-BE"/>
              </w:rPr>
              <w:t xml:space="preserve"> </w:t>
            </w:r>
            <w:proofErr w:type="gramStart"/>
            <w:r w:rsidR="00036DC6" w:rsidRPr="00F80FFC">
              <w:rPr>
                <w:rFonts w:ascii="Garamond" w:hAnsi="Garamond" w:cs="Calibri"/>
                <w:lang w:val="fr-BE" w:eastAsia="nl-BE"/>
              </w:rPr>
              <w:t>qui</w:t>
            </w:r>
            <w:proofErr w:type="gramEnd"/>
            <w:r w:rsidR="00036DC6" w:rsidRPr="00F80FFC">
              <w:rPr>
                <w:rFonts w:ascii="Garamond" w:hAnsi="Garamond" w:cs="Calibri"/>
                <w:lang w:val="fr-BE" w:eastAsia="nl-BE"/>
              </w:rPr>
              <w:t xml:space="preserve"> définit une situation d’urgence  ce que sont et ne sont pas les comportements sains et sûrs. Le retour de nos élèves de S5, S6 et S7 participants était très positif. Cette formation sera donc à nouveau proposée à côté du thème des « relations saines » l’an prochain.</w:t>
            </w:r>
          </w:p>
        </w:tc>
      </w:tr>
    </w:tbl>
    <w:p w:rsidR="00C74785" w:rsidRDefault="00C74785" w:rsidP="00BD1C20">
      <w:pPr>
        <w:rPr>
          <w:lang w:val="fr-BE"/>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10"/>
        <w:gridCol w:w="2307"/>
        <w:gridCol w:w="1879"/>
        <w:gridCol w:w="224"/>
        <w:gridCol w:w="2386"/>
      </w:tblGrid>
      <w:tr w:rsidR="00C74785" w:rsidRPr="00047516" w:rsidTr="009E3B1D">
        <w:trPr>
          <w:trHeight w:val="261"/>
        </w:trPr>
        <w:tc>
          <w:tcPr>
            <w:tcW w:w="9406" w:type="dxa"/>
            <w:gridSpan w:val="5"/>
            <w:tcBorders>
              <w:top w:val="nil"/>
              <w:left w:val="nil"/>
              <w:bottom w:val="nil"/>
              <w:right w:val="nil"/>
            </w:tcBorders>
          </w:tcPr>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4619"/>
              <w:gridCol w:w="4787"/>
            </w:tblGrid>
            <w:tr w:rsidR="00343D34" w:rsidRPr="00933C50" w:rsidTr="00B57D63">
              <w:tc>
                <w:tcPr>
                  <w:tcW w:w="4619" w:type="dxa"/>
                  <w:tcBorders>
                    <w:top w:val="nil"/>
                    <w:left w:val="nil"/>
                    <w:bottom w:val="single" w:sz="12" w:space="0" w:color="auto"/>
                    <w:right w:val="nil"/>
                  </w:tcBorders>
                </w:tcPr>
                <w:p w:rsidR="00343D34" w:rsidRPr="00933C50" w:rsidRDefault="00343D34" w:rsidP="00343D34">
                  <w:pPr>
                    <w:rPr>
                      <w:rStyle w:val="PageNumber"/>
                      <w:lang w:val="fr-BE"/>
                    </w:rPr>
                  </w:pPr>
                  <w:r w:rsidRPr="00933C50">
                    <w:rPr>
                      <w:rStyle w:val="PageNumber"/>
                      <w:lang w:val="fr-BE"/>
                    </w:rPr>
                    <w:t>Page 11</w:t>
                  </w:r>
                </w:p>
                <w:p w:rsidR="00343D34" w:rsidRPr="00933C50" w:rsidRDefault="00343D34" w:rsidP="00343D34">
                  <w:pPr>
                    <w:rPr>
                      <w:lang w:val="fr-BE"/>
                    </w:rPr>
                  </w:pPr>
                </w:p>
              </w:tc>
              <w:tc>
                <w:tcPr>
                  <w:tcW w:w="4787" w:type="dxa"/>
                  <w:tcBorders>
                    <w:top w:val="nil"/>
                    <w:left w:val="nil"/>
                    <w:bottom w:val="single" w:sz="12" w:space="0" w:color="auto"/>
                    <w:right w:val="nil"/>
                  </w:tcBorders>
                </w:tcPr>
                <w:p w:rsidR="00343D34" w:rsidRPr="00933C50" w:rsidRDefault="00343D34" w:rsidP="00343D34">
                  <w:pPr>
                    <w:jc w:val="right"/>
                    <w:rPr>
                      <w:lang w:val="fr-BE"/>
                    </w:rPr>
                  </w:pPr>
                  <w:r w:rsidRPr="00933C50">
                    <w:rPr>
                      <w:rFonts w:ascii="Arial" w:eastAsia="Times New Roman" w:hAnsi="Arial" w:cs="Times New Roman"/>
                      <w:b/>
                      <w:color w:val="92D050"/>
                      <w:spacing w:val="20"/>
                      <w:kern w:val="28"/>
                      <w:sz w:val="24"/>
                      <w:szCs w:val="24"/>
                      <w:lang w:val="fr-BE"/>
                    </w:rPr>
                    <w:t>EEB2 Well-being Newsletter</w:t>
                  </w:r>
                </w:p>
              </w:tc>
            </w:tr>
          </w:tbl>
          <w:p w:rsidR="00AA1FF6" w:rsidRDefault="00AA1FF6" w:rsidP="009E3B1D">
            <w:pPr>
              <w:spacing w:before="240"/>
              <w:outlineLvl w:val="2"/>
              <w:rPr>
                <w:rFonts w:ascii="Garamond" w:eastAsia="Times New Roman" w:hAnsi="Garamond" w:cs="Times New Roman"/>
                <w:b/>
                <w:bCs/>
                <w:kern w:val="28"/>
                <w:sz w:val="28"/>
                <w:szCs w:val="28"/>
                <w:lang w:val="fr-FR"/>
              </w:rPr>
            </w:pPr>
          </w:p>
          <w:p w:rsidR="00C74785" w:rsidRPr="00AA1FF6" w:rsidRDefault="00C74785" w:rsidP="009E3B1D">
            <w:pPr>
              <w:spacing w:before="240"/>
              <w:outlineLvl w:val="2"/>
              <w:rPr>
                <w:rFonts w:ascii="Garamond" w:eastAsia="Times New Roman" w:hAnsi="Garamond" w:cs="Times New Roman"/>
                <w:b/>
                <w:bCs/>
                <w:kern w:val="28"/>
                <w:sz w:val="40"/>
                <w:szCs w:val="40"/>
                <w:lang w:val="fr-BE"/>
              </w:rPr>
            </w:pPr>
            <w:r w:rsidRPr="00AA1FF6">
              <w:rPr>
                <w:rFonts w:ascii="Garamond" w:eastAsia="Times New Roman" w:hAnsi="Garamond" w:cs="Times New Roman"/>
                <w:b/>
                <w:bCs/>
                <w:color w:val="70AD47" w:themeColor="accent6"/>
                <w:kern w:val="28"/>
                <w:sz w:val="40"/>
                <w:szCs w:val="40"/>
                <w:lang w:val="fr-FR"/>
              </w:rPr>
              <w:t>Feuille de route pour les changements positifs</w:t>
            </w:r>
            <w:r w:rsidR="00AA1FF6">
              <w:rPr>
                <w:rFonts w:ascii="Garamond" w:eastAsia="Times New Roman" w:hAnsi="Garamond" w:cs="Times New Roman"/>
                <w:b/>
                <w:bCs/>
                <w:color w:val="70AD47" w:themeColor="accent6"/>
                <w:kern w:val="28"/>
                <w:sz w:val="40"/>
                <w:szCs w:val="40"/>
                <w:lang w:val="fr-FR"/>
              </w:rPr>
              <w:t xml:space="preserve"> @ EE</w:t>
            </w:r>
            <w:r w:rsidRPr="00AA1FF6">
              <w:rPr>
                <w:rFonts w:ascii="Garamond" w:eastAsia="Times New Roman" w:hAnsi="Garamond" w:cs="Times New Roman"/>
                <w:b/>
                <w:bCs/>
                <w:kern w:val="28"/>
                <w:sz w:val="40"/>
                <w:szCs w:val="40"/>
                <w:lang w:val="fr-FR"/>
              </w:rPr>
              <w:br/>
            </w:r>
          </w:p>
        </w:tc>
      </w:tr>
      <w:tr w:rsidR="00C74785" w:rsidRPr="00047516" w:rsidTr="009E3B1D">
        <w:tc>
          <w:tcPr>
            <w:tcW w:w="2610" w:type="dxa"/>
            <w:tcBorders>
              <w:top w:val="nil"/>
              <w:left w:val="nil"/>
              <w:bottom w:val="nil"/>
              <w:right w:val="nil"/>
            </w:tcBorders>
          </w:tcPr>
          <w:p w:rsidR="00C74785" w:rsidRPr="00284189" w:rsidRDefault="00C74785" w:rsidP="00C74785">
            <w:pPr>
              <w:jc w:val="center"/>
              <w:rPr>
                <w:color w:val="BFBFBF" w:themeColor="background1" w:themeShade="BF"/>
                <w:lang w:val="fr-BE"/>
              </w:rPr>
            </w:pPr>
            <w:r>
              <w:rPr>
                <w:noProof/>
                <w:color w:val="BFBFBF" w:themeColor="background1" w:themeShade="BF"/>
                <w:lang w:val="fr-BE"/>
              </w:rPr>
              <w:drawing>
                <wp:inline distT="0" distB="0" distL="0" distR="0" wp14:anchorId="20A61038">
                  <wp:extent cx="995192" cy="99519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1527" cy="1001527"/>
                          </a:xfrm>
                          <a:prstGeom prst="rect">
                            <a:avLst/>
                          </a:prstGeom>
                          <a:noFill/>
                        </pic:spPr>
                      </pic:pic>
                    </a:graphicData>
                  </a:graphic>
                </wp:inline>
              </w:drawing>
            </w:r>
          </w:p>
        </w:tc>
        <w:tc>
          <w:tcPr>
            <w:tcW w:w="2307" w:type="dxa"/>
            <w:tcBorders>
              <w:top w:val="nil"/>
              <w:left w:val="nil"/>
              <w:bottom w:val="nil"/>
              <w:right w:val="nil"/>
            </w:tcBorders>
          </w:tcPr>
          <w:p w:rsidR="00C74785" w:rsidRPr="00933C50" w:rsidRDefault="00C74785" w:rsidP="00C74785">
            <w:pPr>
              <w:rPr>
                <w:rFonts w:ascii="Garamond" w:hAnsi="Garamond"/>
                <w:color w:val="BFBFBF" w:themeColor="background1" w:themeShade="BF"/>
                <w:lang w:val="fr-BE"/>
              </w:rPr>
            </w:pPr>
            <w:r w:rsidRPr="00933C50">
              <w:rPr>
                <w:rFonts w:ascii="Garamond" w:hAnsi="Garamond" w:cs="Calibri"/>
                <w:lang w:val="fr-FR" w:eastAsia="nl-BE"/>
              </w:rPr>
              <w:t xml:space="preserve">En mai 2021, nous avons proposé </w:t>
            </w:r>
            <w:r w:rsidRPr="00831428">
              <w:rPr>
                <w:rFonts w:ascii="Garamond" w:hAnsi="Garamond" w:cs="Calibri"/>
                <w:b/>
                <w:color w:val="2E74B5" w:themeColor="accent5" w:themeShade="BF"/>
                <w:lang w:val="fr-FR" w:eastAsia="nl-BE"/>
              </w:rPr>
              <w:t>une session d’information relative à notre étude sur le bien-être aux autres Ecoles européennes</w:t>
            </w:r>
            <w:r w:rsidRPr="00933C50">
              <w:rPr>
                <w:rFonts w:ascii="Garamond" w:hAnsi="Garamond" w:cs="Calibri"/>
                <w:lang w:val="fr-FR" w:eastAsia="nl-BE"/>
              </w:rPr>
              <w:t xml:space="preserve"> intéressées. Grâce aux informations fournies par l’équipe initiale du projet, nous les avons informés sur tout  </w:t>
            </w:r>
          </w:p>
        </w:tc>
        <w:tc>
          <w:tcPr>
            <w:tcW w:w="2103" w:type="dxa"/>
            <w:gridSpan w:val="2"/>
            <w:tcBorders>
              <w:top w:val="nil"/>
              <w:left w:val="nil"/>
              <w:bottom w:val="nil"/>
              <w:right w:val="nil"/>
            </w:tcBorders>
            <w:shd w:val="clear" w:color="auto" w:fill="auto"/>
          </w:tcPr>
          <w:p w:rsidR="00C74785" w:rsidRPr="00933C50" w:rsidRDefault="00C74785" w:rsidP="00C74785">
            <w:pPr>
              <w:rPr>
                <w:rFonts w:ascii="Garamond" w:hAnsi="Garamond" w:cs="Calibri"/>
                <w:lang w:val="fr-FR" w:eastAsia="nl-BE"/>
              </w:rPr>
            </w:pPr>
            <w:proofErr w:type="gramStart"/>
            <w:r w:rsidRPr="00933C50">
              <w:rPr>
                <w:rFonts w:ascii="Garamond" w:hAnsi="Garamond" w:cs="Calibri"/>
                <w:lang w:val="fr-FR" w:eastAsia="nl-BE"/>
              </w:rPr>
              <w:t>le</w:t>
            </w:r>
            <w:proofErr w:type="gramEnd"/>
            <w:r w:rsidRPr="00933C50">
              <w:rPr>
                <w:rFonts w:ascii="Garamond" w:hAnsi="Garamond" w:cs="Calibri"/>
                <w:lang w:val="fr-FR" w:eastAsia="nl-BE"/>
              </w:rPr>
              <w:t xml:space="preserve"> processus, communiqué ce que nous avons appris et transmis nos suggestions. Toutes les parties prenantes des autres Ecoles européennes ont été invitées, de même que COSUP et </w:t>
            </w:r>
            <w:proofErr w:type="spellStart"/>
            <w:r w:rsidRPr="00933C50">
              <w:rPr>
                <w:rFonts w:ascii="Garamond" w:hAnsi="Garamond" w:cs="Calibri"/>
                <w:lang w:val="fr-FR" w:eastAsia="nl-BE"/>
              </w:rPr>
              <w:t>Interparents</w:t>
            </w:r>
            <w:proofErr w:type="spellEnd"/>
            <w:r w:rsidRPr="00933C50">
              <w:rPr>
                <w:rFonts w:ascii="Garamond" w:hAnsi="Garamond" w:cs="Calibri"/>
                <w:lang w:val="fr-FR" w:eastAsia="nl-BE"/>
              </w:rPr>
              <w:t>.</w:t>
            </w:r>
          </w:p>
          <w:p w:rsidR="00C74785" w:rsidRPr="00933C50" w:rsidRDefault="00C74785" w:rsidP="00C74785">
            <w:pPr>
              <w:rPr>
                <w:rFonts w:ascii="Garamond" w:hAnsi="Garamond"/>
                <w:color w:val="BFBFBF" w:themeColor="background1" w:themeShade="BF"/>
                <w:lang w:val="fr-FR"/>
              </w:rPr>
            </w:pPr>
          </w:p>
        </w:tc>
        <w:tc>
          <w:tcPr>
            <w:tcW w:w="2386" w:type="dxa"/>
            <w:tcBorders>
              <w:top w:val="nil"/>
              <w:left w:val="nil"/>
              <w:bottom w:val="nil"/>
              <w:right w:val="nil"/>
            </w:tcBorders>
          </w:tcPr>
          <w:p w:rsidR="00C74785" w:rsidRPr="00933C50" w:rsidRDefault="00C74785" w:rsidP="00C74785">
            <w:pPr>
              <w:rPr>
                <w:rFonts w:ascii="Garamond" w:hAnsi="Garamond" w:cs="Calibri"/>
                <w:lang w:val="fr-FR" w:eastAsia="nl-BE"/>
              </w:rPr>
            </w:pPr>
            <w:r w:rsidRPr="00933C50">
              <w:rPr>
                <w:rFonts w:ascii="Garamond" w:hAnsi="Garamond" w:cs="Calibri"/>
                <w:lang w:val="fr-FR" w:eastAsia="nl-BE"/>
              </w:rPr>
              <w:t xml:space="preserve">Nous espérons les avoir inspirés par notre initiative bien-être et </w:t>
            </w:r>
            <w:proofErr w:type="gramStart"/>
            <w:r w:rsidRPr="00933C50">
              <w:rPr>
                <w:rFonts w:ascii="Garamond" w:hAnsi="Garamond" w:cs="Calibri"/>
                <w:lang w:val="fr-FR" w:eastAsia="nl-BE"/>
              </w:rPr>
              <w:t>croisons</w:t>
            </w:r>
            <w:proofErr w:type="gramEnd"/>
            <w:r w:rsidRPr="00933C50">
              <w:rPr>
                <w:rFonts w:ascii="Garamond" w:hAnsi="Garamond" w:cs="Calibri"/>
                <w:lang w:val="fr-FR" w:eastAsia="nl-BE"/>
              </w:rPr>
              <w:t xml:space="preserve"> les doigts pour que cette session constitue le point de départ d’un échange de bonnes pratiques entre les Ecoles européennes </w:t>
            </w:r>
          </w:p>
          <w:p w:rsidR="00C74785" w:rsidRPr="00933C50" w:rsidRDefault="00C74785" w:rsidP="00C74785">
            <w:pPr>
              <w:rPr>
                <w:rFonts w:ascii="Garamond" w:hAnsi="Garamond"/>
                <w:color w:val="BFBFBF" w:themeColor="background1" w:themeShade="BF"/>
                <w:lang w:val="fr-FR"/>
              </w:rPr>
            </w:pPr>
          </w:p>
          <w:p w:rsidR="00C74785" w:rsidRPr="00933C50" w:rsidRDefault="00C74785" w:rsidP="00C74785">
            <w:pPr>
              <w:rPr>
                <w:rFonts w:ascii="Garamond" w:hAnsi="Garamond"/>
                <w:color w:val="BFBFBF" w:themeColor="background1" w:themeShade="BF"/>
                <w:lang w:val="fr-FR"/>
              </w:rPr>
            </w:pPr>
          </w:p>
          <w:p w:rsidR="00C74785" w:rsidRPr="00933C50" w:rsidRDefault="00C74785" w:rsidP="00C74785">
            <w:pPr>
              <w:rPr>
                <w:rFonts w:ascii="Garamond" w:hAnsi="Garamond"/>
                <w:color w:val="BFBFBF" w:themeColor="background1" w:themeShade="BF"/>
                <w:lang w:val="fr-FR"/>
              </w:rPr>
            </w:pPr>
          </w:p>
        </w:tc>
      </w:tr>
      <w:tr w:rsidR="005B3113" w:rsidRPr="00047516" w:rsidTr="009E3B1D">
        <w:trPr>
          <w:gridAfter w:val="2"/>
          <w:wAfter w:w="2610" w:type="dxa"/>
        </w:trPr>
        <w:tc>
          <w:tcPr>
            <w:tcW w:w="6796" w:type="dxa"/>
            <w:gridSpan w:val="3"/>
            <w:tcBorders>
              <w:top w:val="nil"/>
              <w:left w:val="nil"/>
              <w:bottom w:val="nil"/>
              <w:right w:val="nil"/>
            </w:tcBorders>
          </w:tcPr>
          <w:p w:rsidR="005B3113" w:rsidRPr="003B3E5B" w:rsidRDefault="005B3113" w:rsidP="009E3B1D">
            <w:pPr>
              <w:rPr>
                <w:rFonts w:ascii="Garamond" w:hAnsi="Garamond" w:cs="Calibri"/>
                <w:lang w:val="fr-FR" w:eastAsia="nl-BE"/>
              </w:rPr>
            </w:pPr>
          </w:p>
        </w:tc>
      </w:tr>
      <w:tr w:rsidR="005B3113" w:rsidRPr="005B3113" w:rsidTr="005B3113">
        <w:tc>
          <w:tcPr>
            <w:tcW w:w="9406" w:type="dxa"/>
            <w:gridSpan w:val="5"/>
            <w:tcBorders>
              <w:top w:val="single" w:sz="4" w:space="0" w:color="auto"/>
              <w:left w:val="nil"/>
              <w:bottom w:val="nil"/>
              <w:right w:val="nil"/>
            </w:tcBorders>
          </w:tcPr>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2610"/>
              <w:gridCol w:w="2009"/>
              <w:gridCol w:w="298"/>
              <w:gridCol w:w="2103"/>
              <w:gridCol w:w="2386"/>
            </w:tblGrid>
            <w:tr w:rsidR="00AA1FF6" w:rsidRPr="00463EB9" w:rsidTr="00F923F7">
              <w:tc>
                <w:tcPr>
                  <w:tcW w:w="9406" w:type="dxa"/>
                  <w:gridSpan w:val="5"/>
                  <w:tcBorders>
                    <w:top w:val="single" w:sz="4" w:space="0" w:color="auto"/>
                    <w:left w:val="nil"/>
                    <w:bottom w:val="nil"/>
                    <w:right w:val="nil"/>
                  </w:tcBorders>
                </w:tcPr>
                <w:p w:rsidR="00AA1FF6" w:rsidRPr="001A349B" w:rsidRDefault="00AA1FF6" w:rsidP="00AA1FF6">
                  <w:pPr>
                    <w:spacing w:before="240"/>
                    <w:outlineLvl w:val="2"/>
                    <w:rPr>
                      <w:rFonts w:ascii="Garamond" w:eastAsia="Times New Roman" w:hAnsi="Garamond" w:cs="Times New Roman"/>
                      <w:bCs/>
                      <w:kern w:val="28"/>
                      <w:sz w:val="40"/>
                      <w:szCs w:val="28"/>
                      <w:lang w:val="fr-BE"/>
                    </w:rPr>
                  </w:pPr>
                  <w:r w:rsidRPr="00463EB9">
                    <w:rPr>
                      <w:rFonts w:ascii="Garamond" w:eastAsia="Times New Roman" w:hAnsi="Garamond" w:cs="Times New Roman"/>
                      <w:b/>
                      <w:bCs/>
                      <w:color w:val="70AD47" w:themeColor="accent6"/>
                      <w:kern w:val="28"/>
                      <w:sz w:val="40"/>
                      <w:szCs w:val="28"/>
                      <w:lang w:val="fr-FR"/>
                    </w:rPr>
                    <w:t>Bien-être du personnel @ L’EEB2</w:t>
                  </w:r>
                </w:p>
                <w:p w:rsidR="00AA1FF6" w:rsidRPr="005B3113" w:rsidRDefault="00AA1FF6" w:rsidP="00AA1FF6">
                  <w:pPr>
                    <w:rPr>
                      <w:lang w:val="fr-BE"/>
                    </w:rPr>
                  </w:pPr>
                </w:p>
              </w:tc>
            </w:tr>
            <w:tr w:rsidR="00AA1FF6" w:rsidRPr="005B3113" w:rsidTr="00F923F7">
              <w:tc>
                <w:tcPr>
                  <w:tcW w:w="2610" w:type="dxa"/>
                  <w:tcBorders>
                    <w:top w:val="nil"/>
                    <w:left w:val="nil"/>
                    <w:bottom w:val="nil"/>
                    <w:right w:val="nil"/>
                  </w:tcBorders>
                </w:tcPr>
                <w:p w:rsidR="00AA1FF6" w:rsidRPr="00AA1FF6" w:rsidRDefault="00AA1FF6" w:rsidP="00AA1FF6">
                  <w:pPr>
                    <w:jc w:val="center"/>
                    <w:rPr>
                      <w:color w:val="BFBFBF" w:themeColor="background1" w:themeShade="BF"/>
                      <w:lang w:val="fr-BE"/>
                    </w:rPr>
                  </w:pPr>
                  <w:r w:rsidRPr="00AA1FF6">
                    <w:rPr>
                      <w:noProof/>
                      <w:color w:val="BFBFBF" w:themeColor="background1" w:themeShade="BF"/>
                      <w:lang w:val="fr-BE"/>
                    </w:rPr>
                    <w:drawing>
                      <wp:inline distT="0" distB="0" distL="0" distR="0" wp14:anchorId="1F9D18AA" wp14:editId="68C7F4BE">
                        <wp:extent cx="1554124" cy="73342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2017" b="10823"/>
                                <a:stretch/>
                              </pic:blipFill>
                              <pic:spPr bwMode="auto">
                                <a:xfrm>
                                  <a:off x="0" y="0"/>
                                  <a:ext cx="1621913" cy="765416"/>
                                </a:xfrm>
                                <a:prstGeom prst="rect">
                                  <a:avLst/>
                                </a:prstGeom>
                                <a:noFill/>
                                <a:ln>
                                  <a:noFill/>
                                </a:ln>
                                <a:extLst>
                                  <a:ext uri="{53640926-AAD7-44D8-BBD7-CCE9431645EC}">
                                    <a14:shadowObscured xmlns:a14="http://schemas.microsoft.com/office/drawing/2010/main"/>
                                  </a:ext>
                                </a:extLst>
                              </pic:spPr>
                            </pic:pic>
                          </a:graphicData>
                        </a:graphic>
                      </wp:inline>
                    </w:drawing>
                  </w:r>
                </w:p>
                <w:p w:rsidR="00AA1FF6" w:rsidRPr="00AA1FF6" w:rsidRDefault="00AA1FF6" w:rsidP="00AA1FF6">
                  <w:pPr>
                    <w:rPr>
                      <w:rFonts w:ascii="Garamond" w:hAnsi="Garamond"/>
                      <w:lang w:val="fr-FR"/>
                    </w:rPr>
                  </w:pPr>
                  <w:r w:rsidRPr="00AA1FF6">
                    <w:rPr>
                      <w:rFonts w:ascii="Garamond" w:hAnsi="Garamond"/>
                      <w:lang w:val="fr-FR"/>
                    </w:rPr>
                    <w:t xml:space="preserve">Après de nombreux mois d’arrêt total dans notre vie personnelle et professionnelle à cause de la crise du </w:t>
                  </w:r>
                  <w:proofErr w:type="spellStart"/>
                  <w:r w:rsidRPr="00AA1FF6">
                    <w:rPr>
                      <w:rFonts w:ascii="Garamond" w:hAnsi="Garamond"/>
                      <w:lang w:val="fr-FR"/>
                    </w:rPr>
                    <w:t>covid</w:t>
                  </w:r>
                  <w:proofErr w:type="spellEnd"/>
                  <w:r w:rsidRPr="00AA1FF6">
                    <w:rPr>
                      <w:rFonts w:ascii="Garamond" w:hAnsi="Garamond"/>
                      <w:lang w:val="fr-FR"/>
                    </w:rPr>
                    <w:t>, une enquête interne a été lancée auprès des enseignants du secondaire en mars 2021.</w:t>
                  </w:r>
                  <w:r w:rsidRPr="00AA1FF6">
                    <w:rPr>
                      <w:rFonts w:ascii="Garamond" w:hAnsi="Garamond" w:cs="Calibri"/>
                      <w:lang w:val="fr-FR" w:eastAsia="nl-BE"/>
                    </w:rPr>
                    <w:t xml:space="preserve"> </w:t>
                  </w:r>
                  <w:r w:rsidRPr="00AA1FF6">
                    <w:rPr>
                      <w:rFonts w:ascii="Garamond" w:hAnsi="Garamond"/>
                      <w:lang w:val="fr-FR"/>
                    </w:rPr>
                    <w:t>L’enquête répondait à un</w:t>
                  </w:r>
                  <w:r w:rsidRPr="00AA1FF6">
                    <w:rPr>
                      <w:rFonts w:ascii="Garamond" w:hAnsi="Garamond" w:cs="Calibri"/>
                      <w:lang w:val="fr-FR" w:eastAsia="nl-BE"/>
                    </w:rPr>
                    <w:t xml:space="preserve"> </w:t>
                  </w:r>
                  <w:r w:rsidRPr="00AA1FF6">
                    <w:rPr>
                      <w:rFonts w:ascii="Garamond" w:hAnsi="Garamond"/>
                      <w:lang w:val="fr-FR"/>
                    </w:rPr>
                    <w:t>besoin réel de faire entendre la voix des</w:t>
                  </w:r>
                </w:p>
                <w:p w:rsidR="00AA1FF6" w:rsidRPr="00AA1FF6" w:rsidRDefault="00AA1FF6" w:rsidP="00AA1FF6">
                  <w:pPr>
                    <w:rPr>
                      <w:color w:val="BFBFBF" w:themeColor="background1" w:themeShade="BF"/>
                      <w:lang w:val="fr-BE"/>
                    </w:rPr>
                  </w:pPr>
                </w:p>
              </w:tc>
              <w:tc>
                <w:tcPr>
                  <w:tcW w:w="2307" w:type="dxa"/>
                  <w:gridSpan w:val="2"/>
                  <w:tcBorders>
                    <w:top w:val="nil"/>
                    <w:left w:val="nil"/>
                    <w:bottom w:val="nil"/>
                    <w:right w:val="nil"/>
                  </w:tcBorders>
                </w:tcPr>
                <w:p w:rsidR="00AA1FF6" w:rsidRPr="00AA1FF6" w:rsidRDefault="00AA1FF6" w:rsidP="00AA1FF6">
                  <w:pPr>
                    <w:rPr>
                      <w:rFonts w:ascii="Garamond" w:hAnsi="Garamond" w:cs="Calibri"/>
                      <w:color w:val="4472C4" w:themeColor="accent1"/>
                      <w:lang w:val="fr-FR" w:eastAsia="nl-BE"/>
                    </w:rPr>
                  </w:pPr>
                  <w:r w:rsidRPr="00AA1FF6">
                    <w:rPr>
                      <w:rFonts w:ascii="Garamond" w:hAnsi="Garamond" w:cs="Calibri"/>
                      <w:lang w:val="fr-FR" w:eastAsia="nl-BE"/>
                    </w:rPr>
                    <w:t xml:space="preserve"> « </w:t>
                  </w:r>
                  <w:proofErr w:type="gramStart"/>
                  <w:r w:rsidRPr="00AA1FF6">
                    <w:rPr>
                      <w:rFonts w:ascii="Garamond" w:hAnsi="Garamond" w:cs="Calibri"/>
                      <w:lang w:val="fr-FR" w:eastAsia="nl-BE"/>
                    </w:rPr>
                    <w:t>travailleurs</w:t>
                  </w:r>
                  <w:proofErr w:type="gramEnd"/>
                  <w:r w:rsidRPr="00AA1FF6">
                    <w:rPr>
                      <w:rFonts w:ascii="Garamond" w:hAnsi="Garamond" w:cs="Calibri"/>
                      <w:lang w:val="fr-FR" w:eastAsia="nl-BE"/>
                    </w:rPr>
                    <w:t xml:space="preserve"> du terrain ».Sur base d’une enquête psychosociale scientifique, ce sondage donnait également aux professeurs la possibilité d’exprimer ouvertement leurs préoccupations quant à leurs conditions de travail.</w:t>
                  </w:r>
                  <w:r>
                    <w:rPr>
                      <w:rFonts w:ascii="Garamond" w:hAnsi="Garamond" w:cs="Calibri"/>
                      <w:lang w:val="fr-FR" w:eastAsia="nl-BE"/>
                    </w:rPr>
                    <w:t xml:space="preserve"> </w:t>
                  </w:r>
                  <w:r w:rsidRPr="00AA1FF6">
                    <w:rPr>
                      <w:rFonts w:ascii="Garamond" w:hAnsi="Garamond" w:cs="Calibri"/>
                      <w:lang w:val="fr-FR" w:eastAsia="nl-BE"/>
                    </w:rPr>
                    <w:t>En 4 jours, la participation a été très importante et a permis de dresser un portrait assez clair de l’état psychosocial du</w:t>
                  </w:r>
                </w:p>
              </w:tc>
              <w:tc>
                <w:tcPr>
                  <w:tcW w:w="2103" w:type="dxa"/>
                  <w:tcBorders>
                    <w:top w:val="nil"/>
                    <w:left w:val="nil"/>
                    <w:bottom w:val="nil"/>
                    <w:right w:val="nil"/>
                  </w:tcBorders>
                  <w:shd w:val="clear" w:color="auto" w:fill="auto"/>
                </w:tcPr>
                <w:p w:rsidR="00AA1FF6" w:rsidRPr="00AA1FF6" w:rsidRDefault="00AA1FF6" w:rsidP="00AA1FF6">
                  <w:pPr>
                    <w:rPr>
                      <w:rFonts w:ascii="Garamond" w:hAnsi="Garamond" w:cs="Calibri"/>
                      <w:lang w:val="fr-FR" w:eastAsia="nl-BE"/>
                    </w:rPr>
                  </w:pPr>
                  <w:proofErr w:type="gramStart"/>
                  <w:r w:rsidRPr="00AA1FF6">
                    <w:rPr>
                      <w:rFonts w:ascii="Garamond" w:hAnsi="Garamond" w:cs="Calibri"/>
                      <w:lang w:val="fr-FR" w:eastAsia="nl-BE"/>
                    </w:rPr>
                    <w:t>personnel</w:t>
                  </w:r>
                  <w:proofErr w:type="gramEnd"/>
                  <w:r w:rsidRPr="00AA1FF6">
                    <w:rPr>
                      <w:rFonts w:ascii="Garamond" w:hAnsi="Garamond" w:cs="Calibri"/>
                      <w:lang w:val="fr-FR" w:eastAsia="nl-BE"/>
                    </w:rPr>
                    <w:t xml:space="preserve"> enseignant.</w:t>
                  </w:r>
                </w:p>
                <w:p w:rsidR="00AA1FF6" w:rsidRDefault="00AA1FF6" w:rsidP="00AA1FF6">
                  <w:pPr>
                    <w:rPr>
                      <w:rFonts w:ascii="Garamond" w:hAnsi="Garamond" w:cs="Calibri"/>
                      <w:lang w:val="fr-FR" w:eastAsia="nl-BE"/>
                    </w:rPr>
                  </w:pPr>
                  <w:r w:rsidRPr="00AA1FF6">
                    <w:rPr>
                      <w:rFonts w:ascii="Garamond" w:hAnsi="Garamond" w:cs="Calibri"/>
                      <w:lang w:val="fr-FR" w:eastAsia="nl-BE"/>
                    </w:rPr>
                    <w:t xml:space="preserve">Le risque moyen et sévère de burn-out était très élevé (plus de deux fois supérieur à celui de la population active en général). L’indice de dépersonnalisation a atteint des taux élevés en raison de la chute dramatique des interactions sociales. L’accomplissement personnel est lié à l’indicateur susmentionné. Il permet toutefois de mettre en </w:t>
                  </w:r>
                </w:p>
                <w:p w:rsidR="00F923F7" w:rsidRDefault="00F923F7" w:rsidP="00AA1FF6">
                  <w:pPr>
                    <w:rPr>
                      <w:rFonts w:ascii="Garamond" w:hAnsi="Garamond" w:cs="Calibri"/>
                      <w:lang w:val="fr-FR" w:eastAsia="nl-BE"/>
                    </w:rPr>
                  </w:pPr>
                </w:p>
                <w:p w:rsidR="00F923F7" w:rsidRDefault="00F923F7" w:rsidP="00AA1FF6">
                  <w:pPr>
                    <w:rPr>
                      <w:rFonts w:ascii="Garamond" w:hAnsi="Garamond" w:cs="Calibri"/>
                      <w:lang w:val="fr-FR" w:eastAsia="nl-BE"/>
                    </w:rPr>
                  </w:pPr>
                </w:p>
                <w:p w:rsidR="00F923F7" w:rsidRDefault="00F923F7" w:rsidP="00AA1FF6">
                  <w:pPr>
                    <w:rPr>
                      <w:rFonts w:ascii="Garamond" w:hAnsi="Garamond" w:cs="Calibri"/>
                      <w:lang w:val="fr-FR" w:eastAsia="nl-BE"/>
                    </w:rPr>
                  </w:pPr>
                </w:p>
                <w:p w:rsidR="00F923F7" w:rsidRDefault="00F923F7" w:rsidP="00AA1FF6">
                  <w:pPr>
                    <w:rPr>
                      <w:rFonts w:ascii="Garamond" w:hAnsi="Garamond" w:cs="Calibri"/>
                      <w:lang w:val="fr-FR" w:eastAsia="nl-BE"/>
                    </w:rPr>
                  </w:pPr>
                </w:p>
                <w:p w:rsidR="00A66358" w:rsidRDefault="00A66358" w:rsidP="00AA1FF6">
                  <w:pPr>
                    <w:rPr>
                      <w:rFonts w:ascii="Garamond" w:hAnsi="Garamond" w:cs="Calibri"/>
                      <w:lang w:val="fr-FR" w:eastAsia="nl-BE"/>
                    </w:rPr>
                  </w:pPr>
                </w:p>
                <w:p w:rsidR="00F923F7" w:rsidRDefault="00F923F7" w:rsidP="00AA1FF6">
                  <w:pPr>
                    <w:rPr>
                      <w:rFonts w:ascii="Garamond" w:hAnsi="Garamond" w:cs="Calibri"/>
                      <w:lang w:val="fr-FR" w:eastAsia="nl-BE"/>
                    </w:rPr>
                  </w:pPr>
                </w:p>
                <w:p w:rsidR="00F923F7" w:rsidRDefault="00F923F7" w:rsidP="00AA1FF6">
                  <w:pPr>
                    <w:rPr>
                      <w:rFonts w:ascii="Garamond" w:hAnsi="Garamond" w:cs="Calibri"/>
                      <w:lang w:val="fr-FR" w:eastAsia="nl-BE"/>
                    </w:rPr>
                  </w:pPr>
                </w:p>
                <w:p w:rsidR="00F923F7" w:rsidRDefault="00F923F7" w:rsidP="00AA1FF6">
                  <w:pPr>
                    <w:rPr>
                      <w:rFonts w:ascii="Garamond" w:hAnsi="Garamond" w:cs="Calibri"/>
                      <w:lang w:val="fr-FR" w:eastAsia="nl-BE"/>
                    </w:rPr>
                  </w:pPr>
                </w:p>
                <w:p w:rsidR="00F923F7" w:rsidRDefault="00F923F7" w:rsidP="00AA1FF6">
                  <w:pPr>
                    <w:rPr>
                      <w:rFonts w:ascii="Garamond" w:hAnsi="Garamond" w:cs="Calibri"/>
                      <w:lang w:val="fr-FR" w:eastAsia="nl-BE"/>
                    </w:rPr>
                  </w:pPr>
                </w:p>
                <w:p w:rsidR="00F923F7" w:rsidRDefault="00F923F7" w:rsidP="00AA1FF6">
                  <w:pPr>
                    <w:rPr>
                      <w:rFonts w:ascii="Garamond" w:hAnsi="Garamond" w:cs="Calibri"/>
                      <w:lang w:val="fr-FR" w:eastAsia="nl-BE"/>
                    </w:rPr>
                  </w:pPr>
                </w:p>
                <w:p w:rsidR="00F923F7" w:rsidRPr="00AA1FF6" w:rsidRDefault="00F923F7" w:rsidP="00AA1FF6">
                  <w:pPr>
                    <w:rPr>
                      <w:rFonts w:ascii="Garamond" w:hAnsi="Garamond" w:cs="Calibri"/>
                      <w:lang w:val="fr-FR" w:eastAsia="nl-BE"/>
                    </w:rPr>
                  </w:pPr>
                </w:p>
                <w:p w:rsidR="00AA1FF6" w:rsidRPr="00AA1FF6" w:rsidRDefault="00AA1FF6" w:rsidP="00AA1FF6">
                  <w:pPr>
                    <w:rPr>
                      <w:rFonts w:ascii="Garamond" w:hAnsi="Garamond"/>
                      <w:color w:val="4472C4" w:themeColor="accent1"/>
                      <w:lang w:val="fr-FR"/>
                    </w:rPr>
                  </w:pPr>
                </w:p>
              </w:tc>
              <w:tc>
                <w:tcPr>
                  <w:tcW w:w="2386" w:type="dxa"/>
                  <w:tcBorders>
                    <w:top w:val="nil"/>
                    <w:left w:val="nil"/>
                    <w:bottom w:val="nil"/>
                    <w:right w:val="nil"/>
                  </w:tcBorders>
                </w:tcPr>
                <w:p w:rsidR="00AA1FF6" w:rsidRPr="00AA1FF6" w:rsidRDefault="00AA1FF6" w:rsidP="00AA1FF6">
                  <w:pPr>
                    <w:rPr>
                      <w:rFonts w:ascii="Garamond" w:hAnsi="Garamond" w:cs="Calibri"/>
                      <w:lang w:val="fr-FR" w:eastAsia="nl-BE"/>
                    </w:rPr>
                  </w:pPr>
                  <w:proofErr w:type="gramStart"/>
                  <w:r w:rsidRPr="00AA1FF6">
                    <w:rPr>
                      <w:rFonts w:ascii="Garamond" w:hAnsi="Garamond" w:cs="Calibri"/>
                      <w:lang w:val="fr-FR" w:eastAsia="nl-BE"/>
                    </w:rPr>
                    <w:t>lumière</w:t>
                  </w:r>
                  <w:proofErr w:type="gramEnd"/>
                  <w:r w:rsidRPr="00AA1FF6">
                    <w:rPr>
                      <w:rFonts w:ascii="Garamond" w:hAnsi="Garamond" w:cs="Calibri"/>
                      <w:lang w:val="fr-FR" w:eastAsia="nl-BE"/>
                    </w:rPr>
                    <w:t xml:space="preserve"> le fait que malgré le contexte très difficile, </w:t>
                  </w:r>
                  <w:r w:rsidRPr="00F923F7">
                    <w:rPr>
                      <w:rFonts w:ascii="Garamond" w:hAnsi="Garamond" w:cs="Calibri"/>
                      <w:b/>
                      <w:color w:val="2E74B5" w:themeColor="accent5" w:themeShade="BF"/>
                      <w:lang w:val="fr-FR" w:eastAsia="nl-BE"/>
                    </w:rPr>
                    <w:t>les enseignants restent pleinement engagés et motivés pour amener leurs étudiants vers la réussite académique.</w:t>
                  </w:r>
                </w:p>
                <w:p w:rsidR="00AA1FF6" w:rsidRPr="00AA1FF6" w:rsidRDefault="00AA1FF6" w:rsidP="00AA1FF6">
                  <w:pPr>
                    <w:rPr>
                      <w:rFonts w:ascii="Garamond" w:hAnsi="Garamond" w:cs="Calibri"/>
                      <w:lang w:val="fr-FR" w:eastAsia="nl-BE"/>
                    </w:rPr>
                  </w:pPr>
                  <w:r w:rsidRPr="00AA1FF6">
                    <w:rPr>
                      <w:rFonts w:ascii="Garamond" w:hAnsi="Garamond" w:cs="Calibri"/>
                      <w:lang w:val="fr-FR" w:eastAsia="nl-BE"/>
                    </w:rPr>
                    <w:t>Bien que l’enquête ait été partagée avec les autres Ecoles européennes, qui ont apprécié et soutenu le projet, nous regrettons de n’avoir encore reçu aucun retour de la part de l’OSG.</w:t>
                  </w:r>
                </w:p>
                <w:p w:rsidR="00AA1FF6" w:rsidRPr="00AA1FF6" w:rsidRDefault="00AA1FF6" w:rsidP="00AA1FF6">
                  <w:pPr>
                    <w:rPr>
                      <w:rFonts w:ascii="Garamond" w:hAnsi="Garamond"/>
                      <w:color w:val="4472C4" w:themeColor="accent1"/>
                      <w:lang w:val="fr-FR"/>
                    </w:rPr>
                  </w:pPr>
                  <w:r w:rsidRPr="00AA1FF6">
                    <w:rPr>
                      <w:rFonts w:ascii="Garamond" w:hAnsi="Garamond" w:cs="Calibri"/>
                      <w:color w:val="4472C4" w:themeColor="accent1"/>
                      <w:lang w:val="fr-FR" w:eastAsia="nl-BE"/>
                    </w:rPr>
                    <w:t xml:space="preserve">! </w:t>
                  </w:r>
                </w:p>
              </w:tc>
            </w:tr>
            <w:tr w:rsidR="00F923F7" w:rsidRPr="00771B53" w:rsidTr="00F923F7">
              <w:tblPrEx>
                <w:tblBorders>
                  <w:top w:val="none" w:sz="0" w:space="0" w:color="auto"/>
                  <w:left w:val="none" w:sz="0" w:space="0" w:color="auto"/>
                  <w:right w:val="none" w:sz="0" w:space="0" w:color="auto"/>
                  <w:insideH w:val="none" w:sz="0" w:space="0" w:color="auto"/>
                  <w:insideV w:val="none" w:sz="0" w:space="0" w:color="auto"/>
                </w:tblBorders>
              </w:tblPrEx>
              <w:tc>
                <w:tcPr>
                  <w:tcW w:w="4619" w:type="dxa"/>
                  <w:gridSpan w:val="2"/>
                  <w:tcBorders>
                    <w:top w:val="nil"/>
                    <w:bottom w:val="nil"/>
                  </w:tcBorders>
                </w:tcPr>
                <w:p w:rsidR="00F923F7" w:rsidRPr="007B443F" w:rsidRDefault="00F923F7" w:rsidP="00F923F7">
                  <w:pPr>
                    <w:rPr>
                      <w:rStyle w:val="PageNumber"/>
                    </w:rPr>
                  </w:pPr>
                  <w:r w:rsidRPr="007B443F">
                    <w:rPr>
                      <w:rStyle w:val="PageNumber"/>
                    </w:rPr>
                    <w:t xml:space="preserve">Page </w:t>
                  </w:r>
                  <w:r>
                    <w:rPr>
                      <w:rStyle w:val="PageNumber"/>
                    </w:rPr>
                    <w:t>12</w:t>
                  </w:r>
                </w:p>
                <w:p w:rsidR="00F923F7" w:rsidRPr="00771B53" w:rsidRDefault="00F923F7" w:rsidP="00F923F7"/>
              </w:tc>
              <w:tc>
                <w:tcPr>
                  <w:tcW w:w="4787" w:type="dxa"/>
                  <w:gridSpan w:val="3"/>
                  <w:tcBorders>
                    <w:top w:val="nil"/>
                    <w:bottom w:val="nil"/>
                  </w:tcBorders>
                </w:tcPr>
                <w:p w:rsidR="00F923F7" w:rsidRPr="00771B53" w:rsidRDefault="00F923F7" w:rsidP="00F923F7">
                  <w:pPr>
                    <w:jc w:val="right"/>
                  </w:pPr>
                  <w:r w:rsidRPr="00DD4A41">
                    <w:rPr>
                      <w:rFonts w:ascii="Arial" w:eastAsia="Times New Roman" w:hAnsi="Arial" w:cs="Times New Roman"/>
                      <w:b/>
                      <w:color w:val="92D050"/>
                      <w:spacing w:val="20"/>
                      <w:kern w:val="28"/>
                      <w:sz w:val="24"/>
                      <w:szCs w:val="24"/>
                    </w:rPr>
                    <w:t>EEB2 Well-being Newsletter</w:t>
                  </w:r>
                </w:p>
              </w:tc>
            </w:tr>
          </w:tbl>
          <w:p w:rsidR="005B3113" w:rsidRPr="00F923F7" w:rsidRDefault="00933C50" w:rsidP="00B269EC">
            <w:pPr>
              <w:spacing w:before="240"/>
              <w:outlineLvl w:val="2"/>
              <w:rPr>
                <w:rFonts w:ascii="Garamond" w:eastAsia="Times New Roman" w:hAnsi="Garamond" w:cs="Times New Roman"/>
                <w:b/>
                <w:bCs/>
                <w:color w:val="70AD47" w:themeColor="accent6"/>
                <w:kern w:val="28"/>
                <w:sz w:val="40"/>
                <w:szCs w:val="28"/>
              </w:rPr>
            </w:pPr>
            <w:proofErr w:type="spellStart"/>
            <w:r w:rsidRPr="00F923F7">
              <w:rPr>
                <w:rFonts w:ascii="Garamond" w:eastAsia="Times New Roman" w:hAnsi="Garamond" w:cs="Times New Roman"/>
                <w:b/>
                <w:bCs/>
                <w:color w:val="70AD47" w:themeColor="accent6"/>
                <w:kern w:val="28"/>
                <w:sz w:val="40"/>
                <w:szCs w:val="28"/>
              </w:rPr>
              <w:t>Projets</w:t>
            </w:r>
            <w:proofErr w:type="spellEnd"/>
            <w:r w:rsidRPr="00F923F7">
              <w:rPr>
                <w:rFonts w:ascii="Garamond" w:eastAsia="Times New Roman" w:hAnsi="Garamond" w:cs="Times New Roman"/>
                <w:b/>
                <w:bCs/>
                <w:color w:val="70AD47" w:themeColor="accent6"/>
                <w:kern w:val="28"/>
                <w:sz w:val="40"/>
                <w:szCs w:val="28"/>
              </w:rPr>
              <w:t xml:space="preserve"> </w:t>
            </w:r>
            <w:proofErr w:type="spellStart"/>
            <w:r w:rsidRPr="00F923F7">
              <w:rPr>
                <w:rFonts w:ascii="Garamond" w:eastAsia="Times New Roman" w:hAnsi="Garamond" w:cs="Times New Roman"/>
                <w:b/>
                <w:bCs/>
                <w:color w:val="70AD47" w:themeColor="accent6"/>
                <w:kern w:val="28"/>
                <w:sz w:val="40"/>
                <w:szCs w:val="28"/>
              </w:rPr>
              <w:t>climatiques</w:t>
            </w:r>
            <w:proofErr w:type="spellEnd"/>
            <w:r w:rsidR="005B3113" w:rsidRPr="00F923F7">
              <w:rPr>
                <w:rFonts w:ascii="Garamond" w:eastAsia="Times New Roman" w:hAnsi="Garamond" w:cs="Times New Roman"/>
                <w:b/>
                <w:bCs/>
                <w:color w:val="70AD47" w:themeColor="accent6"/>
                <w:kern w:val="28"/>
                <w:sz w:val="40"/>
                <w:szCs w:val="28"/>
              </w:rPr>
              <w:t xml:space="preserve"> @ L’EEB2</w:t>
            </w:r>
          </w:p>
          <w:p w:rsidR="005B3113" w:rsidRPr="00F923F7" w:rsidRDefault="005B3113" w:rsidP="009E3B1D"/>
        </w:tc>
      </w:tr>
      <w:tr w:rsidR="005B3113" w:rsidRPr="00284189" w:rsidTr="009E3B1D">
        <w:trPr>
          <w:trHeight w:val="261"/>
        </w:trPr>
        <w:tc>
          <w:tcPr>
            <w:tcW w:w="9406" w:type="dxa"/>
            <w:gridSpan w:val="5"/>
            <w:tcBorders>
              <w:top w:val="nil"/>
              <w:left w:val="nil"/>
              <w:bottom w:val="nil"/>
              <w:right w:val="nil"/>
            </w:tcBorders>
          </w:tcPr>
          <w:p w:rsidR="005B3113" w:rsidRPr="00AB09B0" w:rsidRDefault="005B3113" w:rsidP="009E3B1D">
            <w:pPr>
              <w:spacing w:after="240"/>
              <w:outlineLvl w:val="2"/>
              <w:rPr>
                <w:rFonts w:ascii="Garamond" w:eastAsia="Times New Roman" w:hAnsi="Garamond" w:cs="Times New Roman"/>
                <w:b/>
                <w:bCs/>
                <w:kern w:val="28"/>
                <w:sz w:val="28"/>
                <w:szCs w:val="28"/>
                <w:lang w:val="fr-FR"/>
              </w:rPr>
            </w:pPr>
            <w:r>
              <w:rPr>
                <w:rFonts w:ascii="Garamond" w:eastAsia="Times New Roman" w:hAnsi="Garamond" w:cs="Times New Roman"/>
                <w:b/>
                <w:bCs/>
                <w:kern w:val="28"/>
                <w:sz w:val="28"/>
                <w:szCs w:val="28"/>
                <w:lang w:val="fr-FR"/>
              </w:rPr>
              <w:t>Mur pour le climat</w:t>
            </w:r>
          </w:p>
        </w:tc>
      </w:tr>
      <w:tr w:rsidR="005B3113" w:rsidRPr="00047516" w:rsidTr="009E3B1D">
        <w:tc>
          <w:tcPr>
            <w:tcW w:w="2610" w:type="dxa"/>
            <w:tcBorders>
              <w:top w:val="nil"/>
              <w:left w:val="nil"/>
              <w:bottom w:val="nil"/>
              <w:right w:val="nil"/>
            </w:tcBorders>
          </w:tcPr>
          <w:p w:rsidR="005B3113" w:rsidRDefault="005B3113" w:rsidP="009E3B1D">
            <w:pPr>
              <w:jc w:val="center"/>
              <w:rPr>
                <w:noProof/>
                <w:color w:val="BFBFBF" w:themeColor="background1" w:themeShade="BF"/>
                <w:lang w:val="fr-BE"/>
              </w:rPr>
            </w:pPr>
          </w:p>
          <w:p w:rsidR="005B3113" w:rsidRPr="00284189" w:rsidRDefault="005B3113" w:rsidP="009E3B1D">
            <w:pPr>
              <w:jc w:val="center"/>
              <w:rPr>
                <w:color w:val="BFBFBF" w:themeColor="background1" w:themeShade="BF"/>
                <w:lang w:val="fr-BE"/>
              </w:rPr>
            </w:pPr>
            <w:r>
              <w:rPr>
                <w:noProof/>
                <w:color w:val="BFBFBF" w:themeColor="background1" w:themeShade="BF"/>
                <w:lang w:val="fr-BE"/>
              </w:rPr>
              <w:drawing>
                <wp:inline distT="0" distB="0" distL="0" distR="0" wp14:anchorId="31000A60">
                  <wp:extent cx="1477586" cy="985057"/>
                  <wp:effectExtent l="0" t="0" r="889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4439" cy="1016292"/>
                          </a:xfrm>
                          <a:prstGeom prst="rect">
                            <a:avLst/>
                          </a:prstGeom>
                          <a:noFill/>
                        </pic:spPr>
                      </pic:pic>
                    </a:graphicData>
                  </a:graphic>
                </wp:inline>
              </w:drawing>
            </w:r>
          </w:p>
        </w:tc>
        <w:tc>
          <w:tcPr>
            <w:tcW w:w="2307" w:type="dxa"/>
            <w:tcBorders>
              <w:top w:val="nil"/>
              <w:left w:val="nil"/>
              <w:bottom w:val="nil"/>
              <w:right w:val="nil"/>
            </w:tcBorders>
          </w:tcPr>
          <w:p w:rsidR="005B3113" w:rsidRPr="00831428" w:rsidRDefault="005B3113" w:rsidP="00E076E8">
            <w:pPr>
              <w:rPr>
                <w:rFonts w:ascii="Garamond" w:hAnsi="Garamond" w:cs="Calibri"/>
                <w:color w:val="4472C4" w:themeColor="accent1"/>
                <w:lang w:val="fr-FR" w:eastAsia="nl-BE"/>
              </w:rPr>
            </w:pPr>
            <w:r w:rsidRPr="00831428">
              <w:rPr>
                <w:rFonts w:ascii="Garamond" w:hAnsi="Garamond" w:cs="Calibri"/>
                <w:lang w:val="fr-FR" w:eastAsia="nl-BE"/>
              </w:rPr>
              <w:t xml:space="preserve">La Climate academy est un mouvement d’étudiants qui travaille sur des projets et événements visant à sensibiliser à la crise climatique dans le monde. Elle collabore avec des tiers, comme les décodeurs de l’actualité et </w:t>
            </w:r>
            <w:proofErr w:type="spellStart"/>
            <w:r w:rsidRPr="00831428">
              <w:rPr>
                <w:rFonts w:ascii="Garamond" w:hAnsi="Garamond" w:cs="Calibri"/>
                <w:lang w:val="fr-FR" w:eastAsia="nl-BE"/>
              </w:rPr>
              <w:t>ChildPress</w:t>
            </w:r>
            <w:proofErr w:type="spellEnd"/>
            <w:r w:rsidRPr="00831428">
              <w:rPr>
                <w:rFonts w:ascii="Garamond" w:hAnsi="Garamond" w:cs="Calibri"/>
                <w:lang w:val="fr-FR" w:eastAsia="nl-BE"/>
              </w:rPr>
              <w:t xml:space="preserve">. Ses membres cherchent </w:t>
            </w:r>
            <w:r w:rsidR="00B269EC" w:rsidRPr="00831428">
              <w:rPr>
                <w:rFonts w:ascii="Garamond" w:hAnsi="Garamond" w:cs="Calibri"/>
                <w:lang w:val="fr-FR" w:eastAsia="nl-BE"/>
              </w:rPr>
              <w:t xml:space="preserve">à créer une </w:t>
            </w:r>
          </w:p>
        </w:tc>
        <w:tc>
          <w:tcPr>
            <w:tcW w:w="2103" w:type="dxa"/>
            <w:gridSpan w:val="2"/>
            <w:tcBorders>
              <w:top w:val="nil"/>
              <w:left w:val="nil"/>
              <w:bottom w:val="nil"/>
              <w:right w:val="nil"/>
            </w:tcBorders>
            <w:shd w:val="clear" w:color="auto" w:fill="auto"/>
          </w:tcPr>
          <w:p w:rsidR="00E076E8" w:rsidRPr="00E076E8" w:rsidRDefault="00E076E8" w:rsidP="00E076E8">
            <w:pPr>
              <w:rPr>
                <w:rFonts w:ascii="Garamond" w:hAnsi="Garamond" w:cs="Calibri"/>
                <w:lang w:val="fr-FR" w:eastAsia="nl-BE"/>
              </w:rPr>
            </w:pPr>
            <w:proofErr w:type="gramStart"/>
            <w:r w:rsidRPr="00E076E8">
              <w:rPr>
                <w:rFonts w:ascii="Garamond" w:hAnsi="Garamond" w:cs="Calibri"/>
                <w:lang w:val="fr-FR" w:eastAsia="nl-BE"/>
              </w:rPr>
              <w:t>communauté</w:t>
            </w:r>
            <w:proofErr w:type="gramEnd"/>
          </w:p>
          <w:p w:rsidR="005B3113" w:rsidRPr="00831428" w:rsidRDefault="005B3113" w:rsidP="005B3113">
            <w:pPr>
              <w:rPr>
                <w:rFonts w:ascii="Garamond" w:hAnsi="Garamond"/>
                <w:color w:val="4472C4" w:themeColor="accent1"/>
                <w:lang w:val="fr-BE"/>
              </w:rPr>
            </w:pPr>
            <w:proofErr w:type="gramStart"/>
            <w:r w:rsidRPr="00831428">
              <w:rPr>
                <w:rFonts w:ascii="Garamond" w:hAnsi="Garamond" w:cs="Calibri"/>
                <w:lang w:val="fr-FR" w:eastAsia="nl-BE"/>
              </w:rPr>
              <w:t>plus</w:t>
            </w:r>
            <w:proofErr w:type="gramEnd"/>
            <w:r w:rsidRPr="00831428">
              <w:rPr>
                <w:rFonts w:ascii="Garamond" w:hAnsi="Garamond" w:cs="Calibri"/>
                <w:lang w:val="fr-FR" w:eastAsia="nl-BE"/>
              </w:rPr>
              <w:t xml:space="preserve"> large impliquant davantage d’étudiants et organisent des événements de </w:t>
            </w:r>
            <w:r w:rsidRPr="00C22D45">
              <w:rPr>
                <w:rFonts w:ascii="Garamond" w:hAnsi="Garamond" w:cs="Calibri"/>
                <w:b/>
                <w:color w:val="2E74B5" w:themeColor="accent5" w:themeShade="BF"/>
                <w:lang w:val="fr-FR" w:eastAsia="nl-BE"/>
              </w:rPr>
              <w:t>sensibilisation sur les changements climatiques.</w:t>
            </w:r>
            <w:r w:rsidRPr="00C22D45">
              <w:rPr>
                <w:rFonts w:ascii="Garamond" w:hAnsi="Garamond" w:cs="Calibri"/>
                <w:color w:val="2E74B5" w:themeColor="accent5" w:themeShade="BF"/>
                <w:lang w:val="fr-FR" w:eastAsia="nl-BE"/>
              </w:rPr>
              <w:t xml:space="preserve"> </w:t>
            </w:r>
            <w:r w:rsidRPr="00831428">
              <w:rPr>
                <w:rFonts w:ascii="Garamond" w:hAnsi="Garamond" w:cs="Calibri"/>
                <w:lang w:val="fr-FR" w:eastAsia="nl-BE"/>
              </w:rPr>
              <w:t xml:space="preserve">Leur </w:t>
            </w:r>
            <w:r w:rsidR="00F16366" w:rsidRPr="00831428">
              <w:rPr>
                <w:rFonts w:ascii="Garamond" w:hAnsi="Garamond" w:cs="Calibri"/>
                <w:lang w:val="fr-FR" w:eastAsia="nl-BE"/>
              </w:rPr>
              <w:t>plus grand</w:t>
            </w:r>
            <w:r w:rsidRPr="00831428">
              <w:rPr>
                <w:rFonts w:ascii="Garamond" w:hAnsi="Garamond" w:cs="Calibri"/>
                <w:lang w:val="fr-FR" w:eastAsia="nl-BE"/>
              </w:rPr>
              <w:t xml:space="preserve"> projet cette année a été la fresque murale baptisé</w:t>
            </w:r>
            <w:r w:rsidR="00F16366" w:rsidRPr="00831428">
              <w:rPr>
                <w:rFonts w:ascii="Garamond" w:hAnsi="Garamond" w:cs="Calibri"/>
                <w:lang w:val="fr-FR" w:eastAsia="nl-BE"/>
              </w:rPr>
              <w:t xml:space="preserve">e </w:t>
            </w:r>
            <w:r w:rsidR="00B269EC" w:rsidRPr="00831428">
              <w:rPr>
                <w:rFonts w:ascii="Garamond" w:hAnsi="Garamond" w:cs="Calibri"/>
                <w:lang w:val="fr-FR" w:eastAsia="nl-BE"/>
              </w:rPr>
              <w:t>« </w:t>
            </w:r>
            <w:proofErr w:type="spellStart"/>
            <w:r w:rsidR="00B269EC" w:rsidRPr="00831428">
              <w:rPr>
                <w:rFonts w:ascii="Garamond" w:hAnsi="Garamond" w:cs="Calibri"/>
                <w:lang w:val="fr-FR" w:eastAsia="nl-BE"/>
              </w:rPr>
              <w:t>Writing</w:t>
            </w:r>
            <w:proofErr w:type="spellEnd"/>
            <w:r w:rsidR="00B269EC" w:rsidRPr="00831428">
              <w:rPr>
                <w:rFonts w:ascii="Garamond" w:hAnsi="Garamond" w:cs="Calibri"/>
                <w:lang w:val="fr-FR" w:eastAsia="nl-BE"/>
              </w:rPr>
              <w:t xml:space="preserve"> on the Wall ».</w:t>
            </w:r>
          </w:p>
        </w:tc>
        <w:tc>
          <w:tcPr>
            <w:tcW w:w="2386" w:type="dxa"/>
            <w:tcBorders>
              <w:top w:val="nil"/>
              <w:left w:val="nil"/>
              <w:bottom w:val="nil"/>
              <w:right w:val="nil"/>
            </w:tcBorders>
          </w:tcPr>
          <w:p w:rsidR="005B3113" w:rsidRPr="00831428" w:rsidRDefault="005B3113" w:rsidP="005B3113">
            <w:pPr>
              <w:rPr>
                <w:rFonts w:ascii="Garamond" w:hAnsi="Garamond" w:cs="Calibri"/>
                <w:lang w:val="fr-FR" w:eastAsia="nl-BE"/>
              </w:rPr>
            </w:pPr>
            <w:r w:rsidRPr="00831428">
              <w:rPr>
                <w:rFonts w:ascii="Garamond" w:hAnsi="Garamond" w:cs="Calibri"/>
                <w:lang w:val="fr-FR" w:eastAsia="nl-BE"/>
              </w:rPr>
              <w:t>Les étudiants ont utilisé l’art pour faire passer le message, attirer l’attention d’autres écoles et susciter une prise de conscience sur les questions climatiques.</w:t>
            </w:r>
          </w:p>
          <w:p w:rsidR="005B3113" w:rsidRPr="00831428" w:rsidRDefault="005B3113" w:rsidP="005B3113">
            <w:pPr>
              <w:rPr>
                <w:rFonts w:ascii="Garamond" w:hAnsi="Garamond" w:cs="Calibri"/>
                <w:lang w:val="fr-FR" w:eastAsia="nl-BE"/>
              </w:rPr>
            </w:pPr>
            <w:r w:rsidRPr="00C22D45">
              <w:rPr>
                <w:rFonts w:ascii="Garamond" w:hAnsi="Garamond" w:cs="Calibri"/>
                <w:b/>
                <w:color w:val="2E74B5" w:themeColor="accent5" w:themeShade="BF"/>
                <w:lang w:val="fr-FR" w:eastAsia="nl-BE"/>
              </w:rPr>
              <w:t>Bravo</w:t>
            </w:r>
            <w:r w:rsidRPr="00831428">
              <w:rPr>
                <w:rFonts w:ascii="Garamond" w:hAnsi="Garamond" w:cs="Calibri"/>
                <w:lang w:val="fr-FR" w:eastAsia="nl-BE"/>
              </w:rPr>
              <w:t xml:space="preserve"> à nos artistes et aux professeurs qui les ont accompagnés ! </w:t>
            </w:r>
          </w:p>
          <w:p w:rsidR="005B3113" w:rsidRPr="00831428" w:rsidRDefault="005B3113" w:rsidP="009E3B1D">
            <w:pPr>
              <w:rPr>
                <w:rFonts w:ascii="Garamond" w:hAnsi="Garamond"/>
                <w:color w:val="4472C4" w:themeColor="accent1"/>
                <w:lang w:val="fr-FR"/>
              </w:rPr>
            </w:pPr>
          </w:p>
        </w:tc>
      </w:tr>
      <w:tr w:rsidR="005B3113" w:rsidRPr="00284189" w:rsidTr="009E3B1D">
        <w:trPr>
          <w:trHeight w:val="261"/>
        </w:trPr>
        <w:tc>
          <w:tcPr>
            <w:tcW w:w="9406" w:type="dxa"/>
            <w:gridSpan w:val="5"/>
            <w:tcBorders>
              <w:top w:val="nil"/>
              <w:left w:val="nil"/>
              <w:bottom w:val="nil"/>
              <w:right w:val="nil"/>
            </w:tcBorders>
          </w:tcPr>
          <w:p w:rsidR="005B3113" w:rsidRPr="00302955" w:rsidRDefault="00302955" w:rsidP="009E3B1D">
            <w:pPr>
              <w:spacing w:before="240" w:after="240"/>
              <w:outlineLvl w:val="2"/>
              <w:rPr>
                <w:rFonts w:ascii="Garamond" w:eastAsia="Times New Roman" w:hAnsi="Garamond" w:cs="Times New Roman"/>
                <w:b/>
                <w:bCs/>
                <w:kern w:val="28"/>
                <w:sz w:val="28"/>
                <w:szCs w:val="28"/>
                <w:lang w:val="fr-BE"/>
              </w:rPr>
            </w:pPr>
            <w:r w:rsidRPr="00302955">
              <w:rPr>
                <w:rFonts w:ascii="Garamond" w:eastAsia="Times New Roman" w:hAnsi="Garamond" w:cs="Times New Roman"/>
                <w:b/>
                <w:bCs/>
                <w:kern w:val="28"/>
                <w:sz w:val="28"/>
                <w:szCs w:val="28"/>
                <w:lang w:val="fr-BE"/>
              </w:rPr>
              <w:t>Plan BEE</w:t>
            </w:r>
          </w:p>
        </w:tc>
      </w:tr>
      <w:tr w:rsidR="005B3113" w:rsidRPr="006B385B" w:rsidTr="009E3B1D">
        <w:tc>
          <w:tcPr>
            <w:tcW w:w="2610" w:type="dxa"/>
            <w:tcBorders>
              <w:top w:val="nil"/>
              <w:left w:val="nil"/>
              <w:bottom w:val="nil"/>
              <w:right w:val="nil"/>
            </w:tcBorders>
          </w:tcPr>
          <w:p w:rsidR="00E076E8" w:rsidRPr="00E076E8" w:rsidRDefault="00E076E8" w:rsidP="00E076E8">
            <w:pPr>
              <w:rPr>
                <w:rFonts w:ascii="Calibri" w:hAnsi="Calibri" w:cs="Calibri"/>
                <w:lang w:val="fr-FR" w:eastAsia="nl-BE"/>
              </w:rPr>
            </w:pPr>
            <w:r w:rsidRPr="00E076E8">
              <w:rPr>
                <w:rFonts w:ascii="Garamond" w:hAnsi="Garamond" w:cs="Calibri"/>
                <w:lang w:val="fr-FR" w:eastAsia="nl-BE"/>
              </w:rPr>
              <w:t xml:space="preserve">Une campagne de </w:t>
            </w:r>
            <w:r w:rsidRPr="00E076E8">
              <w:rPr>
                <w:rFonts w:ascii="Garamond" w:hAnsi="Garamond" w:cs="Calibri"/>
                <w:b/>
                <w:color w:val="2E74B5" w:themeColor="accent5" w:themeShade="BF"/>
                <w:lang w:val="fr-FR" w:eastAsia="nl-BE"/>
              </w:rPr>
              <w:t>sensibilisation à la protection des abeilles</w:t>
            </w:r>
            <w:r w:rsidRPr="00E076E8">
              <w:rPr>
                <w:rFonts w:ascii="Garamond" w:hAnsi="Garamond" w:cs="Calibri"/>
                <w:color w:val="2E74B5" w:themeColor="accent5" w:themeShade="BF"/>
                <w:lang w:val="fr-FR" w:eastAsia="nl-BE"/>
              </w:rPr>
              <w:t xml:space="preserve"> </w:t>
            </w:r>
            <w:r w:rsidRPr="00E076E8">
              <w:rPr>
                <w:rFonts w:ascii="Garamond" w:hAnsi="Garamond" w:cs="Calibri"/>
                <w:lang w:val="fr-FR" w:eastAsia="nl-BE"/>
              </w:rPr>
              <w:t>a été créée. On ignore à quoi la vie ressemblerait sans abeille, quels effets négatifs leur disparition aurait sur l’économie mondiale et sur la vie quotidienne, y compris l’alimentation et de nombreux produits de base. Plan Bee a affiché des posters et créé une page sur Instagram</w:t>
            </w:r>
          </w:p>
          <w:p w:rsidR="005B3113" w:rsidRPr="00E076E8" w:rsidRDefault="005B3113" w:rsidP="00E076E8">
            <w:pPr>
              <w:rPr>
                <w:color w:val="BFBFBF" w:themeColor="background1" w:themeShade="BF"/>
                <w:lang w:val="fr-FR"/>
              </w:rPr>
            </w:pPr>
          </w:p>
        </w:tc>
        <w:tc>
          <w:tcPr>
            <w:tcW w:w="2307" w:type="dxa"/>
            <w:tcBorders>
              <w:top w:val="nil"/>
              <w:left w:val="nil"/>
              <w:bottom w:val="nil"/>
              <w:right w:val="nil"/>
            </w:tcBorders>
          </w:tcPr>
          <w:p w:rsidR="005B3113" w:rsidRPr="00E076E8" w:rsidRDefault="00E076E8" w:rsidP="009E3B1D">
            <w:pPr>
              <w:rPr>
                <w:rFonts w:ascii="Garamond" w:hAnsi="Garamond"/>
                <w:color w:val="BFBFBF" w:themeColor="background1" w:themeShade="BF"/>
                <w:lang w:val="fr-FR"/>
              </w:rPr>
            </w:pPr>
            <w:r w:rsidRPr="00E076E8">
              <w:rPr>
                <w:rFonts w:ascii="Garamond" w:hAnsi="Garamond"/>
                <w:noProof/>
                <w:color w:val="BFBFBF" w:themeColor="background1" w:themeShade="BF"/>
                <w:lang w:val="fr-FR"/>
              </w:rPr>
              <w:drawing>
                <wp:inline distT="0" distB="0" distL="0" distR="0" wp14:anchorId="3789D1F3">
                  <wp:extent cx="1457325" cy="14573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inline>
              </w:drawing>
            </w:r>
          </w:p>
        </w:tc>
        <w:tc>
          <w:tcPr>
            <w:tcW w:w="2103" w:type="dxa"/>
            <w:gridSpan w:val="2"/>
            <w:tcBorders>
              <w:top w:val="nil"/>
              <w:left w:val="nil"/>
              <w:bottom w:val="nil"/>
              <w:right w:val="nil"/>
            </w:tcBorders>
            <w:shd w:val="clear" w:color="auto" w:fill="auto"/>
          </w:tcPr>
          <w:p w:rsidR="005B3113" w:rsidRPr="00E076E8" w:rsidRDefault="00302955" w:rsidP="009E3B1D">
            <w:pPr>
              <w:rPr>
                <w:rFonts w:ascii="Garamond" w:hAnsi="Garamond"/>
                <w:color w:val="BFBFBF" w:themeColor="background1" w:themeShade="BF"/>
                <w:lang w:val="fr-FR"/>
              </w:rPr>
            </w:pPr>
            <w:r w:rsidRPr="00E076E8">
              <w:rPr>
                <w:rFonts w:ascii="Garamond" w:hAnsi="Garamond" w:cs="Calibri"/>
                <w:lang w:val="fr-FR" w:eastAsia="nl-BE"/>
              </w:rPr>
              <w:t xml:space="preserve">(@eeb2_planbee). Ils ont également organisé un entretien en ligne avec un membre de EU </w:t>
            </w:r>
            <w:proofErr w:type="spellStart"/>
            <w:r w:rsidRPr="00E076E8">
              <w:rPr>
                <w:rFonts w:ascii="Garamond" w:hAnsi="Garamond" w:cs="Calibri"/>
                <w:lang w:val="fr-FR" w:eastAsia="nl-BE"/>
              </w:rPr>
              <w:t>Beelife</w:t>
            </w:r>
            <w:proofErr w:type="spellEnd"/>
            <w:r w:rsidRPr="00E076E8">
              <w:rPr>
                <w:rFonts w:ascii="Garamond" w:hAnsi="Garamond" w:cs="Calibri"/>
                <w:lang w:val="fr-FR" w:eastAsia="nl-BE"/>
              </w:rPr>
              <w:t xml:space="preserve">. Ce projet s’inscrit dans les objectifs d’apprentissage des S5ENA </w:t>
            </w:r>
            <w:r w:rsidR="00A63F23" w:rsidRPr="00E076E8">
              <w:rPr>
                <w:rFonts w:ascii="Garamond" w:hAnsi="Garamond" w:cs="Calibri"/>
                <w:lang w:val="fr-FR" w:eastAsia="nl-BE"/>
              </w:rPr>
              <w:t>autour des médias</w:t>
            </w:r>
            <w:r w:rsidRPr="00E076E8">
              <w:rPr>
                <w:rFonts w:ascii="Garamond" w:hAnsi="Garamond" w:cs="Calibri"/>
                <w:lang w:val="fr-FR" w:eastAsia="nl-BE"/>
              </w:rPr>
              <w:t xml:space="preserve"> et de la publicité pour cette année. Malheureusement, la pandémie de covid-19 </w:t>
            </w:r>
          </w:p>
        </w:tc>
        <w:tc>
          <w:tcPr>
            <w:tcW w:w="2386" w:type="dxa"/>
            <w:tcBorders>
              <w:top w:val="nil"/>
              <w:left w:val="nil"/>
              <w:bottom w:val="nil"/>
              <w:right w:val="nil"/>
            </w:tcBorders>
          </w:tcPr>
          <w:p w:rsidR="00302955" w:rsidRPr="00E076E8" w:rsidRDefault="00E076E8" w:rsidP="00302955">
            <w:pPr>
              <w:rPr>
                <w:rFonts w:ascii="Garamond" w:hAnsi="Garamond" w:cs="Calibri"/>
                <w:lang w:val="fr-FR" w:eastAsia="nl-BE"/>
              </w:rPr>
            </w:pPr>
            <w:proofErr w:type="gramStart"/>
            <w:r>
              <w:rPr>
                <w:rFonts w:ascii="Garamond" w:hAnsi="Garamond" w:cs="Calibri"/>
                <w:lang w:val="fr-FR" w:eastAsia="nl-BE"/>
              </w:rPr>
              <w:t>a</w:t>
            </w:r>
            <w:proofErr w:type="gramEnd"/>
            <w:r>
              <w:rPr>
                <w:rFonts w:ascii="Garamond" w:hAnsi="Garamond" w:cs="Calibri"/>
                <w:lang w:val="fr-FR" w:eastAsia="nl-BE"/>
              </w:rPr>
              <w:t xml:space="preserve"> </w:t>
            </w:r>
            <w:r w:rsidRPr="00E076E8">
              <w:rPr>
                <w:rFonts w:ascii="Garamond" w:hAnsi="Garamond" w:cs="Calibri"/>
                <w:lang w:val="fr-FR" w:eastAsia="nl-BE"/>
              </w:rPr>
              <w:t xml:space="preserve">ralenti la progression de ce projet. Cette </w:t>
            </w:r>
            <w:r w:rsidR="00302955" w:rsidRPr="00E076E8">
              <w:rPr>
                <w:rFonts w:ascii="Garamond" w:hAnsi="Garamond" w:cs="Calibri"/>
                <w:lang w:val="fr-FR" w:eastAsia="nl-BE"/>
              </w:rPr>
              <w:t>campagne pourrait ne pas se prolonger au-delà de cette année, mais si elle se poursuit, les prochaines étapes seraient entre autres la création d’une newsletter, l’aide aux jardiniers scolaires et l’organisation d’excursions appropriées.</w:t>
            </w:r>
          </w:p>
          <w:p w:rsidR="005B3113" w:rsidRPr="00E076E8" w:rsidRDefault="00302955" w:rsidP="009E3B1D">
            <w:pPr>
              <w:rPr>
                <w:rFonts w:ascii="Garamond" w:hAnsi="Garamond" w:cs="Calibri"/>
                <w:b/>
                <w:color w:val="2E74B5" w:themeColor="accent5" w:themeShade="BF"/>
                <w:lang w:val="fr-FR" w:eastAsia="nl-BE"/>
              </w:rPr>
            </w:pPr>
            <w:proofErr w:type="spellStart"/>
            <w:r w:rsidRPr="00E076E8">
              <w:rPr>
                <w:rFonts w:ascii="Garamond" w:hAnsi="Garamond" w:cs="Calibri"/>
                <w:b/>
                <w:color w:val="2E74B5" w:themeColor="accent5" w:themeShade="BF"/>
                <w:lang w:val="fr-FR" w:eastAsia="nl-BE"/>
              </w:rPr>
              <w:t>ABEILLEtôt</w:t>
            </w:r>
            <w:proofErr w:type="spellEnd"/>
            <w:r w:rsidRPr="00E076E8">
              <w:rPr>
                <w:rFonts w:ascii="Garamond" w:hAnsi="Garamond" w:cs="Calibri"/>
                <w:b/>
                <w:color w:val="2E74B5" w:themeColor="accent5" w:themeShade="BF"/>
                <w:lang w:val="fr-FR" w:eastAsia="nl-BE"/>
              </w:rPr>
              <w:t>, nous espérons !</w:t>
            </w:r>
          </w:p>
        </w:tc>
      </w:tr>
    </w:tbl>
    <w:p w:rsidR="00343D34" w:rsidRDefault="00343D34" w:rsidP="005B3113">
      <w:pPr>
        <w:rPr>
          <w:lang w:val="fr-BE"/>
        </w:rPr>
      </w:pP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610"/>
        <w:gridCol w:w="2009"/>
        <w:gridCol w:w="298"/>
        <w:gridCol w:w="2103"/>
        <w:gridCol w:w="2386"/>
      </w:tblGrid>
      <w:tr w:rsidR="009E3B1D" w:rsidRPr="003B2048" w:rsidTr="009E3B1D">
        <w:trPr>
          <w:trHeight w:val="261"/>
        </w:trPr>
        <w:tc>
          <w:tcPr>
            <w:tcW w:w="9406" w:type="dxa"/>
            <w:gridSpan w:val="5"/>
            <w:tcBorders>
              <w:top w:val="nil"/>
              <w:left w:val="nil"/>
              <w:bottom w:val="nil"/>
              <w:right w:val="nil"/>
            </w:tcBorders>
          </w:tcPr>
          <w:p w:rsidR="009E3B1D" w:rsidRPr="003B2048" w:rsidRDefault="009E3B1D" w:rsidP="009E3B1D">
            <w:pPr>
              <w:spacing w:before="240"/>
              <w:outlineLvl w:val="2"/>
              <w:rPr>
                <w:rFonts w:ascii="Garamond" w:eastAsia="Times New Roman" w:hAnsi="Garamond" w:cs="Times New Roman"/>
                <w:b/>
                <w:bCs/>
                <w:kern w:val="28"/>
                <w:sz w:val="28"/>
                <w:szCs w:val="28"/>
              </w:rPr>
            </w:pPr>
            <w:proofErr w:type="spellStart"/>
            <w:r>
              <w:rPr>
                <w:rFonts w:ascii="Garamond" w:eastAsia="Times New Roman" w:hAnsi="Garamond" w:cs="Times New Roman"/>
                <w:b/>
                <w:bCs/>
                <w:kern w:val="28"/>
                <w:sz w:val="28"/>
                <w:szCs w:val="28"/>
              </w:rPr>
              <w:t>Jardinons</w:t>
            </w:r>
            <w:proofErr w:type="spellEnd"/>
            <w:r>
              <w:rPr>
                <w:rFonts w:ascii="Garamond" w:eastAsia="Times New Roman" w:hAnsi="Garamond" w:cs="Times New Roman"/>
                <w:b/>
                <w:bCs/>
                <w:kern w:val="28"/>
                <w:sz w:val="28"/>
                <w:szCs w:val="28"/>
              </w:rPr>
              <w:t>!</w:t>
            </w:r>
          </w:p>
        </w:tc>
      </w:tr>
      <w:tr w:rsidR="009E3B1D" w:rsidRPr="00047516" w:rsidTr="009E3B1D">
        <w:tc>
          <w:tcPr>
            <w:tcW w:w="2610" w:type="dxa"/>
            <w:tcBorders>
              <w:top w:val="nil"/>
              <w:left w:val="nil"/>
              <w:bottom w:val="nil"/>
              <w:right w:val="nil"/>
            </w:tcBorders>
          </w:tcPr>
          <w:p w:rsidR="009E3B1D" w:rsidRPr="003B2048" w:rsidRDefault="009E3B1D" w:rsidP="009E3B1D">
            <w:pPr>
              <w:rPr>
                <w:noProof/>
                <w:color w:val="BFBFBF" w:themeColor="background1" w:themeShade="BF"/>
              </w:rPr>
            </w:pPr>
          </w:p>
          <w:p w:rsidR="009E3B1D" w:rsidRDefault="009E3B1D" w:rsidP="009E3B1D">
            <w:pPr>
              <w:rPr>
                <w:color w:val="BFBFBF" w:themeColor="background1" w:themeShade="BF"/>
                <w:lang w:val="fr-BE"/>
              </w:rPr>
            </w:pPr>
            <w:r>
              <w:rPr>
                <w:noProof/>
                <w:color w:val="BFBFBF" w:themeColor="background1" w:themeShade="BF"/>
                <w:lang w:val="fr-BE"/>
              </w:rPr>
              <w:drawing>
                <wp:inline distT="0" distB="0" distL="0" distR="0" wp14:anchorId="00A9A217">
                  <wp:extent cx="1057275" cy="755059"/>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23900" cy="802640"/>
                          </a:xfrm>
                          <a:prstGeom prst="rect">
                            <a:avLst/>
                          </a:prstGeom>
                          <a:noFill/>
                        </pic:spPr>
                      </pic:pic>
                    </a:graphicData>
                  </a:graphic>
                </wp:inline>
              </w:drawing>
            </w:r>
          </w:p>
          <w:p w:rsidR="009E3B1D" w:rsidRPr="00284189" w:rsidRDefault="00B30DDE" w:rsidP="009E3B1D">
            <w:pPr>
              <w:rPr>
                <w:color w:val="BFBFBF" w:themeColor="background1" w:themeShade="BF"/>
                <w:lang w:val="fr-BE"/>
              </w:rPr>
            </w:pPr>
            <w:r>
              <w:rPr>
                <w:noProof/>
                <w:color w:val="BFBFBF" w:themeColor="background1" w:themeShade="BF"/>
                <w:lang w:val="fr-BE"/>
              </w:rPr>
              <w:drawing>
                <wp:inline distT="0" distB="0" distL="0" distR="0" wp14:anchorId="38F71647" wp14:editId="7A1E64B3">
                  <wp:extent cx="1057275" cy="792701"/>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5574" cy="821416"/>
                          </a:xfrm>
                          <a:prstGeom prst="rect">
                            <a:avLst/>
                          </a:prstGeom>
                          <a:noFill/>
                        </pic:spPr>
                      </pic:pic>
                    </a:graphicData>
                  </a:graphic>
                </wp:inline>
              </w:drawing>
            </w:r>
          </w:p>
        </w:tc>
        <w:tc>
          <w:tcPr>
            <w:tcW w:w="2307" w:type="dxa"/>
            <w:gridSpan w:val="2"/>
            <w:tcBorders>
              <w:top w:val="nil"/>
              <w:left w:val="nil"/>
              <w:bottom w:val="nil"/>
              <w:right w:val="nil"/>
            </w:tcBorders>
          </w:tcPr>
          <w:p w:rsidR="009E3B1D" w:rsidRPr="00B30DDE" w:rsidRDefault="009E3B1D" w:rsidP="009E3B1D">
            <w:pPr>
              <w:rPr>
                <w:rFonts w:ascii="Garamond" w:hAnsi="Garamond"/>
                <w:color w:val="BFBFBF" w:themeColor="background1" w:themeShade="BF"/>
                <w:lang w:val="fr-FR"/>
              </w:rPr>
            </w:pPr>
            <w:r w:rsidRPr="00B30DDE">
              <w:rPr>
                <w:rFonts w:ascii="Garamond" w:hAnsi="Garamond" w:cs="Calibri"/>
                <w:lang w:val="fr-FR" w:eastAsia="nl-BE"/>
              </w:rPr>
              <w:t xml:space="preserve">Depuis février 2020, un groupe d’élèves du secondaire de l’EEB2 a aménagé </w:t>
            </w:r>
            <w:r w:rsidRPr="00B30DDE">
              <w:rPr>
                <w:rFonts w:ascii="Garamond" w:hAnsi="Garamond" w:cs="Calibri"/>
                <w:b/>
                <w:color w:val="2E74B5" w:themeColor="accent5" w:themeShade="BF"/>
                <w:lang w:val="fr-FR" w:eastAsia="nl-BE"/>
              </w:rPr>
              <w:t>un potager à l’école</w:t>
            </w:r>
            <w:r w:rsidRPr="00B30DDE">
              <w:rPr>
                <w:rFonts w:ascii="Garamond" w:hAnsi="Garamond" w:cs="Calibri"/>
                <w:color w:val="2E74B5" w:themeColor="accent5" w:themeShade="BF"/>
                <w:lang w:val="fr-FR" w:eastAsia="nl-BE"/>
              </w:rPr>
              <w:t xml:space="preserve"> </w:t>
            </w:r>
            <w:r w:rsidRPr="00B30DDE">
              <w:rPr>
                <w:rFonts w:ascii="Garamond" w:hAnsi="Garamond" w:cs="Calibri"/>
                <w:lang w:val="fr-FR" w:eastAsia="nl-BE"/>
              </w:rPr>
              <w:t xml:space="preserve">avec leur professeur. Ce projet a bénéficié d’une grande attention. Nos jardiniers en herbe ont patiemment retiré buissons et mauvaises herbes, préparé </w:t>
            </w:r>
          </w:p>
        </w:tc>
        <w:tc>
          <w:tcPr>
            <w:tcW w:w="2103" w:type="dxa"/>
            <w:tcBorders>
              <w:top w:val="nil"/>
              <w:left w:val="nil"/>
              <w:bottom w:val="nil"/>
              <w:right w:val="nil"/>
            </w:tcBorders>
            <w:shd w:val="clear" w:color="auto" w:fill="auto"/>
          </w:tcPr>
          <w:p w:rsidR="009E3B1D" w:rsidRPr="00B30DDE" w:rsidRDefault="009E3B1D" w:rsidP="009E3B1D">
            <w:pPr>
              <w:rPr>
                <w:rFonts w:ascii="Garamond" w:hAnsi="Garamond"/>
                <w:color w:val="BFBFBF" w:themeColor="background1" w:themeShade="BF"/>
                <w:lang w:val="fr-BE"/>
              </w:rPr>
            </w:pPr>
            <w:proofErr w:type="gramStart"/>
            <w:r w:rsidRPr="00B30DDE">
              <w:rPr>
                <w:rFonts w:ascii="Garamond" w:hAnsi="Garamond" w:cs="Calibri"/>
                <w:lang w:val="fr-FR" w:eastAsia="nl-BE"/>
              </w:rPr>
              <w:t>le</w:t>
            </w:r>
            <w:proofErr w:type="gramEnd"/>
            <w:r w:rsidRPr="00B30DDE">
              <w:rPr>
                <w:rFonts w:ascii="Garamond" w:hAnsi="Garamond" w:cs="Calibri"/>
                <w:lang w:val="fr-FR" w:eastAsia="nl-BE"/>
              </w:rPr>
              <w:t xml:space="preserve"> sol, … et ils ont pu récolter les premiers fruits de leur travail dès cette année: radis, épinards et pommes de terre sont sortis de terre pour leur plus grand bonheur et notre fierté à tous. De nouveaux semis organiques de citrouilles, carottes et</w:t>
            </w:r>
          </w:p>
        </w:tc>
        <w:tc>
          <w:tcPr>
            <w:tcW w:w="2386" w:type="dxa"/>
            <w:tcBorders>
              <w:top w:val="nil"/>
              <w:left w:val="nil"/>
              <w:bottom w:val="nil"/>
              <w:right w:val="nil"/>
            </w:tcBorders>
          </w:tcPr>
          <w:p w:rsidR="009E3B1D" w:rsidRPr="00B30DDE" w:rsidRDefault="009E3B1D" w:rsidP="009E3B1D">
            <w:pPr>
              <w:rPr>
                <w:rFonts w:ascii="Garamond" w:hAnsi="Garamond" w:cs="Calibri"/>
                <w:lang w:val="fr-FR" w:eastAsia="nl-BE"/>
              </w:rPr>
            </w:pPr>
            <w:proofErr w:type="gramStart"/>
            <w:r w:rsidRPr="00B30DDE">
              <w:rPr>
                <w:rFonts w:ascii="Garamond" w:hAnsi="Garamond" w:cs="Calibri"/>
                <w:lang w:val="fr-FR" w:eastAsia="nl-BE"/>
              </w:rPr>
              <w:t>poireaux</w:t>
            </w:r>
            <w:proofErr w:type="gramEnd"/>
            <w:r w:rsidRPr="00B30DDE">
              <w:rPr>
                <w:rFonts w:ascii="Garamond" w:hAnsi="Garamond" w:cs="Calibri"/>
                <w:lang w:val="fr-FR" w:eastAsia="nl-BE"/>
              </w:rPr>
              <w:t xml:space="preserve"> ont déjà été plantés en vue de l’automne. Grâce à leurs doigts verts, le potager a fière allure en toute saison. </w:t>
            </w:r>
          </w:p>
          <w:p w:rsidR="009E3B1D" w:rsidRPr="00B30DDE" w:rsidRDefault="009E3B1D" w:rsidP="009E3B1D">
            <w:pPr>
              <w:rPr>
                <w:rFonts w:ascii="Garamond" w:hAnsi="Garamond" w:cs="Calibri"/>
                <w:lang w:val="fr-FR" w:eastAsia="nl-BE"/>
              </w:rPr>
            </w:pPr>
            <w:r w:rsidRPr="00B30DDE">
              <w:rPr>
                <w:rFonts w:ascii="Garamond" w:hAnsi="Garamond" w:cs="Calibri"/>
                <w:lang w:val="fr-FR" w:eastAsia="nl-BE"/>
              </w:rPr>
              <w:t>Le respect de tous les élèves à l’égard de ce potager est également une grande fierté pour la communauté scolaire.</w:t>
            </w:r>
          </w:p>
        </w:tc>
      </w:tr>
      <w:tr w:rsidR="009E3B1D" w:rsidRPr="00047516" w:rsidTr="009E3B1D">
        <w:tc>
          <w:tcPr>
            <w:tcW w:w="4619" w:type="dxa"/>
            <w:gridSpan w:val="2"/>
            <w:tcBorders>
              <w:top w:val="nil"/>
              <w:left w:val="nil"/>
              <w:bottom w:val="nil"/>
              <w:right w:val="nil"/>
            </w:tcBorders>
          </w:tcPr>
          <w:p w:rsidR="009E3B1D" w:rsidRPr="009E3B1D" w:rsidRDefault="009E3B1D" w:rsidP="009E3B1D">
            <w:pPr>
              <w:rPr>
                <w:lang w:val="fr-BE"/>
              </w:rPr>
            </w:pPr>
          </w:p>
        </w:tc>
        <w:tc>
          <w:tcPr>
            <w:tcW w:w="4787" w:type="dxa"/>
            <w:gridSpan w:val="3"/>
            <w:tcBorders>
              <w:top w:val="nil"/>
              <w:left w:val="nil"/>
              <w:bottom w:val="nil"/>
              <w:right w:val="nil"/>
            </w:tcBorders>
          </w:tcPr>
          <w:p w:rsidR="009E3B1D" w:rsidRPr="009E3B1D" w:rsidRDefault="009E3B1D" w:rsidP="009E3B1D">
            <w:pPr>
              <w:rPr>
                <w:lang w:val="fr-BE"/>
              </w:rPr>
            </w:pPr>
          </w:p>
        </w:tc>
      </w:tr>
      <w:tr w:rsidR="009E3B1D" w:rsidRPr="00B243D9" w:rsidTr="009E3B1D">
        <w:trPr>
          <w:trHeight w:val="261"/>
        </w:trPr>
        <w:tc>
          <w:tcPr>
            <w:tcW w:w="9406" w:type="dxa"/>
            <w:gridSpan w:val="5"/>
            <w:tcBorders>
              <w:top w:val="nil"/>
              <w:left w:val="nil"/>
              <w:bottom w:val="nil"/>
              <w:right w:val="nil"/>
            </w:tcBorders>
          </w:tcPr>
          <w:p w:rsidR="0016193B" w:rsidRDefault="0016193B"/>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4619"/>
              <w:gridCol w:w="4787"/>
            </w:tblGrid>
            <w:tr w:rsidR="0016193B" w:rsidRPr="00771B53" w:rsidTr="00B57D63">
              <w:tc>
                <w:tcPr>
                  <w:tcW w:w="4619" w:type="dxa"/>
                  <w:tcBorders>
                    <w:top w:val="nil"/>
                    <w:left w:val="nil"/>
                    <w:bottom w:val="single" w:sz="12" w:space="0" w:color="auto"/>
                    <w:right w:val="nil"/>
                  </w:tcBorders>
                </w:tcPr>
                <w:p w:rsidR="0016193B" w:rsidRPr="007B443F" w:rsidRDefault="0016193B" w:rsidP="0016193B">
                  <w:pPr>
                    <w:rPr>
                      <w:rStyle w:val="PageNumber"/>
                    </w:rPr>
                  </w:pPr>
                  <w:r w:rsidRPr="007B443F">
                    <w:rPr>
                      <w:rStyle w:val="PageNumber"/>
                    </w:rPr>
                    <w:t xml:space="preserve">Page </w:t>
                  </w:r>
                  <w:r>
                    <w:rPr>
                      <w:rStyle w:val="PageNumber"/>
                    </w:rPr>
                    <w:t>13</w:t>
                  </w:r>
                </w:p>
                <w:p w:rsidR="0016193B" w:rsidRPr="00771B53" w:rsidRDefault="0016193B" w:rsidP="0016193B"/>
              </w:tc>
              <w:tc>
                <w:tcPr>
                  <w:tcW w:w="4787" w:type="dxa"/>
                  <w:tcBorders>
                    <w:top w:val="nil"/>
                    <w:left w:val="nil"/>
                    <w:bottom w:val="single" w:sz="12" w:space="0" w:color="auto"/>
                    <w:right w:val="nil"/>
                  </w:tcBorders>
                </w:tcPr>
                <w:p w:rsidR="0016193B" w:rsidRPr="00771B53" w:rsidRDefault="0016193B" w:rsidP="0016193B">
                  <w:pPr>
                    <w:jc w:val="right"/>
                  </w:pPr>
                  <w:r w:rsidRPr="00DD4A41">
                    <w:rPr>
                      <w:rFonts w:ascii="Arial" w:eastAsia="Times New Roman" w:hAnsi="Arial" w:cs="Times New Roman"/>
                      <w:b/>
                      <w:color w:val="92D050"/>
                      <w:spacing w:val="20"/>
                      <w:kern w:val="28"/>
                      <w:sz w:val="24"/>
                      <w:szCs w:val="24"/>
                    </w:rPr>
                    <w:t>EEB2 Well-being Newsletter</w:t>
                  </w:r>
                </w:p>
              </w:tc>
            </w:tr>
          </w:tbl>
          <w:p w:rsidR="009E3B1D" w:rsidRPr="00FB1470" w:rsidRDefault="00F7540B" w:rsidP="009E3B1D">
            <w:pPr>
              <w:spacing w:before="240" w:after="240"/>
              <w:outlineLvl w:val="2"/>
              <w:rPr>
                <w:rFonts w:ascii="Garamond" w:eastAsia="Times New Roman" w:hAnsi="Garamond" w:cs="Times New Roman"/>
                <w:b/>
                <w:bCs/>
                <w:kern w:val="28"/>
                <w:sz w:val="28"/>
                <w:szCs w:val="28"/>
              </w:rPr>
            </w:pPr>
            <w:r w:rsidRPr="00FB1470">
              <w:rPr>
                <w:rFonts w:ascii="Garamond" w:eastAsia="Times New Roman" w:hAnsi="Garamond" w:cs="Times New Roman"/>
                <w:b/>
                <w:bCs/>
                <w:kern w:val="28"/>
                <w:sz w:val="28"/>
                <w:szCs w:val="28"/>
              </w:rPr>
              <w:t>Green Team</w:t>
            </w:r>
          </w:p>
        </w:tc>
      </w:tr>
      <w:tr w:rsidR="009E3B1D" w:rsidRPr="00047516" w:rsidTr="009E3B1D">
        <w:tc>
          <w:tcPr>
            <w:tcW w:w="2610" w:type="dxa"/>
            <w:tcBorders>
              <w:top w:val="nil"/>
              <w:left w:val="nil"/>
              <w:bottom w:val="nil"/>
              <w:right w:val="nil"/>
            </w:tcBorders>
          </w:tcPr>
          <w:p w:rsidR="00AA1FF6" w:rsidRPr="00FB1470" w:rsidRDefault="00AA1FF6" w:rsidP="00F7540B">
            <w:pPr>
              <w:rPr>
                <w:noProof/>
                <w:color w:val="BFBFBF" w:themeColor="background1" w:themeShade="BF"/>
                <w:sz w:val="20"/>
                <w:szCs w:val="20"/>
              </w:rPr>
            </w:pPr>
          </w:p>
          <w:p w:rsidR="009E3B1D" w:rsidRPr="00BE7F03" w:rsidRDefault="00F7540B" w:rsidP="00F7540B">
            <w:pPr>
              <w:rPr>
                <w:rFonts w:ascii="Garamond" w:hAnsi="Garamond" w:cs="Calibri"/>
                <w:sz w:val="20"/>
                <w:szCs w:val="20"/>
                <w:lang w:val="fr-FR" w:eastAsia="nl-BE"/>
              </w:rPr>
            </w:pPr>
            <w:r>
              <w:rPr>
                <w:noProof/>
                <w:color w:val="BFBFBF" w:themeColor="background1" w:themeShade="BF"/>
                <w:sz w:val="20"/>
                <w:szCs w:val="20"/>
                <w:lang w:val="fr-BE"/>
              </w:rPr>
              <w:drawing>
                <wp:inline distT="0" distB="0" distL="0" distR="0" wp14:anchorId="16B644A6">
                  <wp:extent cx="1557531" cy="103822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01283" cy="1067390"/>
                          </a:xfrm>
                          <a:prstGeom prst="rect">
                            <a:avLst/>
                          </a:prstGeom>
                          <a:noFill/>
                        </pic:spPr>
                      </pic:pic>
                    </a:graphicData>
                  </a:graphic>
                </wp:inline>
              </w:drawing>
            </w:r>
            <w:r w:rsidR="009E3B1D" w:rsidRPr="00BE7F03">
              <w:rPr>
                <w:rFonts w:ascii="Garamond" w:hAnsi="Garamond" w:cs="Calibri"/>
                <w:sz w:val="20"/>
                <w:szCs w:val="20"/>
                <w:lang w:val="fr-FR" w:eastAsia="nl-BE"/>
              </w:rPr>
              <w:br/>
            </w:r>
          </w:p>
          <w:p w:rsidR="009E3B1D" w:rsidRPr="00BE7F03" w:rsidRDefault="009E3B1D" w:rsidP="009E3B1D">
            <w:pPr>
              <w:rPr>
                <w:color w:val="BFBFBF" w:themeColor="background1" w:themeShade="BF"/>
                <w:sz w:val="20"/>
                <w:szCs w:val="20"/>
                <w:lang w:val="fr-FR"/>
              </w:rPr>
            </w:pPr>
          </w:p>
        </w:tc>
        <w:tc>
          <w:tcPr>
            <w:tcW w:w="2307" w:type="dxa"/>
            <w:gridSpan w:val="2"/>
            <w:tcBorders>
              <w:top w:val="nil"/>
              <w:left w:val="nil"/>
              <w:bottom w:val="nil"/>
              <w:right w:val="nil"/>
            </w:tcBorders>
          </w:tcPr>
          <w:p w:rsidR="009E3B1D" w:rsidRPr="00AA1FF6" w:rsidRDefault="00F7540B" w:rsidP="00F7540B">
            <w:pPr>
              <w:rPr>
                <w:rFonts w:ascii="Garamond" w:hAnsi="Garamond"/>
                <w:color w:val="BFBFBF" w:themeColor="background1" w:themeShade="BF"/>
                <w:lang w:val="fr-FR"/>
              </w:rPr>
            </w:pPr>
            <w:r w:rsidRPr="00AA1FF6">
              <w:rPr>
                <w:rFonts w:ascii="Garamond" w:hAnsi="Garamond" w:cs="Calibri"/>
                <w:lang w:val="fr-FR" w:eastAsia="nl-BE"/>
              </w:rPr>
              <w:t xml:space="preserve">La Green Team est un groupe d’étudiants de différentes années qui se rassemblent plusieurs fois par semaine pour faire de notre école un environnement plus durable et qualitatif, un pas après l’autre. Ils ont travaillé sur une série de projets, notamment en changeant les </w:t>
            </w:r>
            <w:r w:rsidRPr="00FB1470">
              <w:rPr>
                <w:rFonts w:ascii="Garamond" w:hAnsi="Garamond" w:cs="Calibri"/>
                <w:b/>
                <w:color w:val="2E74B5" w:themeColor="accent5" w:themeShade="BF"/>
                <w:lang w:val="fr-FR" w:eastAsia="nl-BE"/>
              </w:rPr>
              <w:t>poubelles</w:t>
            </w:r>
            <w:r w:rsidRPr="00AA1FF6">
              <w:rPr>
                <w:rFonts w:ascii="Garamond" w:hAnsi="Garamond" w:cs="Calibri"/>
                <w:lang w:val="fr-FR" w:eastAsia="nl-BE"/>
              </w:rPr>
              <w:t xml:space="preserve"> </w:t>
            </w:r>
            <w:proofErr w:type="gramStart"/>
            <w:r w:rsidRPr="00AA1FF6">
              <w:rPr>
                <w:rFonts w:ascii="Garamond" w:hAnsi="Garamond" w:cs="Calibri"/>
                <w:lang w:val="fr-FR" w:eastAsia="nl-BE"/>
              </w:rPr>
              <w:t xml:space="preserve">de </w:t>
            </w:r>
            <w:r w:rsidR="00AA1FF6" w:rsidRPr="00AA1FF6">
              <w:rPr>
                <w:rFonts w:ascii="Garamond" w:hAnsi="Garamond" w:cs="Calibri"/>
                <w:lang w:val="fr-FR" w:eastAsia="nl-BE"/>
              </w:rPr>
              <w:t xml:space="preserve"> notre</w:t>
            </w:r>
            <w:proofErr w:type="gramEnd"/>
            <w:r w:rsidR="00AA1FF6" w:rsidRPr="00AA1FF6">
              <w:rPr>
                <w:rFonts w:ascii="Garamond" w:hAnsi="Garamond" w:cs="Calibri"/>
                <w:lang w:val="fr-FR" w:eastAsia="nl-BE"/>
              </w:rPr>
              <w:t xml:space="preserve"> école pour</w:t>
            </w:r>
          </w:p>
        </w:tc>
        <w:tc>
          <w:tcPr>
            <w:tcW w:w="2103" w:type="dxa"/>
            <w:tcBorders>
              <w:top w:val="nil"/>
              <w:left w:val="nil"/>
              <w:bottom w:val="nil"/>
              <w:right w:val="nil"/>
            </w:tcBorders>
            <w:shd w:val="clear" w:color="auto" w:fill="auto"/>
          </w:tcPr>
          <w:p w:rsidR="009E3B1D" w:rsidRPr="00AA1FF6" w:rsidRDefault="00F7540B" w:rsidP="00F7540B">
            <w:pPr>
              <w:rPr>
                <w:rFonts w:ascii="Garamond" w:hAnsi="Garamond"/>
                <w:color w:val="BFBFBF" w:themeColor="background1" w:themeShade="BF"/>
                <w:lang w:val="fr-FR"/>
              </w:rPr>
            </w:pPr>
            <w:proofErr w:type="gramStart"/>
            <w:r w:rsidRPr="00AA1FF6">
              <w:rPr>
                <w:rFonts w:ascii="Garamond" w:hAnsi="Garamond" w:cs="Calibri"/>
                <w:lang w:val="fr-FR" w:eastAsia="nl-BE"/>
              </w:rPr>
              <w:t>améliorer</w:t>
            </w:r>
            <w:proofErr w:type="gramEnd"/>
            <w:r w:rsidRPr="00AA1FF6">
              <w:rPr>
                <w:rFonts w:ascii="Garamond" w:hAnsi="Garamond" w:cs="Calibri"/>
                <w:lang w:val="fr-FR" w:eastAsia="nl-BE"/>
              </w:rPr>
              <w:t xml:space="preserve"> la gestion des déchets et déplacer ces containers à des endroits plus appropriés dans l’école. Des poubelles de tri pour les déchets recyclables/compost/papier/plastique, auparavant disséminés </w:t>
            </w:r>
          </w:p>
        </w:tc>
        <w:tc>
          <w:tcPr>
            <w:tcW w:w="2386" w:type="dxa"/>
            <w:tcBorders>
              <w:top w:val="nil"/>
              <w:left w:val="nil"/>
              <w:bottom w:val="nil"/>
              <w:right w:val="nil"/>
            </w:tcBorders>
          </w:tcPr>
          <w:p w:rsidR="00F7540B" w:rsidRPr="00AA1FF6" w:rsidRDefault="00FB1470" w:rsidP="00F7540B">
            <w:pPr>
              <w:rPr>
                <w:rFonts w:ascii="Garamond" w:hAnsi="Garamond" w:cs="Calibri"/>
                <w:lang w:val="fr-FR" w:eastAsia="nl-BE"/>
              </w:rPr>
            </w:pPr>
            <w:proofErr w:type="gramStart"/>
            <w:r w:rsidRPr="00FB1470">
              <w:rPr>
                <w:rFonts w:ascii="Garamond" w:hAnsi="Garamond" w:cs="Calibri"/>
                <w:lang w:val="fr-FR" w:eastAsia="nl-BE"/>
              </w:rPr>
              <w:t>aléatoirement</w:t>
            </w:r>
            <w:proofErr w:type="gramEnd"/>
            <w:r w:rsidRPr="00FB1470">
              <w:rPr>
                <w:rFonts w:ascii="Garamond" w:hAnsi="Garamond" w:cs="Calibri"/>
                <w:lang w:val="fr-FR" w:eastAsia="nl-BE"/>
              </w:rPr>
              <w:t xml:space="preserve"> au sein </w:t>
            </w:r>
            <w:r w:rsidR="00AA1FF6">
              <w:rPr>
                <w:rFonts w:ascii="Garamond" w:hAnsi="Garamond" w:cs="Calibri"/>
                <w:lang w:val="fr-FR" w:eastAsia="nl-BE"/>
              </w:rPr>
              <w:t xml:space="preserve">de </w:t>
            </w:r>
            <w:r w:rsidR="00F7540B" w:rsidRPr="00AA1FF6">
              <w:rPr>
                <w:rFonts w:ascii="Garamond" w:hAnsi="Garamond" w:cs="Calibri"/>
                <w:lang w:val="fr-FR" w:eastAsia="nl-BE"/>
              </w:rPr>
              <w:t>l’école, ont été placés à des endroits plus logiques dans les préaux, classes et couloirs.</w:t>
            </w:r>
          </w:p>
          <w:p w:rsidR="00F7540B" w:rsidRPr="00AA1FF6" w:rsidRDefault="00F7540B" w:rsidP="00F7540B">
            <w:pPr>
              <w:rPr>
                <w:rFonts w:ascii="Garamond" w:hAnsi="Garamond" w:cs="Calibri"/>
                <w:lang w:val="fr-FR" w:eastAsia="nl-BE"/>
              </w:rPr>
            </w:pPr>
            <w:r w:rsidRPr="00AA1FF6">
              <w:rPr>
                <w:rFonts w:ascii="Garamond" w:hAnsi="Garamond" w:cs="Calibri"/>
                <w:lang w:val="fr-FR" w:eastAsia="nl-BE"/>
              </w:rPr>
              <w:t xml:space="preserve">La Green Team a également planté des </w:t>
            </w:r>
            <w:r w:rsidRPr="00FB1470">
              <w:rPr>
                <w:rFonts w:ascii="Garamond" w:hAnsi="Garamond" w:cs="Calibri"/>
                <w:b/>
                <w:color w:val="2E74B5" w:themeColor="accent5" w:themeShade="BF"/>
                <w:lang w:val="fr-FR" w:eastAsia="nl-BE"/>
              </w:rPr>
              <w:t>fraises</w:t>
            </w:r>
            <w:r w:rsidRPr="00AA1FF6">
              <w:rPr>
                <w:rFonts w:ascii="Garamond" w:hAnsi="Garamond" w:cs="Calibri"/>
                <w:lang w:val="fr-FR" w:eastAsia="nl-BE"/>
              </w:rPr>
              <w:t xml:space="preserve"> et des baies sauvages à côté du terrain de football.</w:t>
            </w:r>
          </w:p>
          <w:p w:rsidR="00F7540B" w:rsidRPr="00AA1FF6" w:rsidRDefault="00F7540B" w:rsidP="00F7540B">
            <w:pPr>
              <w:rPr>
                <w:rFonts w:ascii="Garamond" w:hAnsi="Garamond" w:cs="Calibri"/>
                <w:lang w:val="fr-FR" w:eastAsia="nl-BE"/>
              </w:rPr>
            </w:pPr>
            <w:r w:rsidRPr="00AA1FF6">
              <w:rPr>
                <w:rFonts w:ascii="Garamond" w:hAnsi="Garamond" w:cs="Calibri"/>
                <w:lang w:val="fr-FR" w:eastAsia="nl-BE"/>
              </w:rPr>
              <w:t xml:space="preserve">Continuez comme cela, la Green Team ! </w:t>
            </w:r>
          </w:p>
          <w:p w:rsidR="009E3B1D" w:rsidRPr="00AA1FF6" w:rsidRDefault="009E3B1D" w:rsidP="009E3B1D">
            <w:pPr>
              <w:rPr>
                <w:rFonts w:ascii="Garamond" w:hAnsi="Garamond"/>
                <w:color w:val="BFBFBF" w:themeColor="background1" w:themeShade="BF"/>
                <w:lang w:val="fr-FR"/>
              </w:rPr>
            </w:pPr>
            <w:r w:rsidRPr="00AA1FF6">
              <w:rPr>
                <w:rFonts w:ascii="Garamond" w:hAnsi="Garamond" w:cs="Calibri"/>
                <w:lang w:val="fr-FR" w:eastAsia="nl-BE"/>
              </w:rPr>
              <w:br/>
            </w:r>
          </w:p>
        </w:tc>
      </w:tr>
      <w:tr w:rsidR="00285CD7" w:rsidRPr="005B3113" w:rsidTr="004644DD">
        <w:tc>
          <w:tcPr>
            <w:tcW w:w="9406" w:type="dxa"/>
            <w:gridSpan w:val="5"/>
            <w:tcBorders>
              <w:top w:val="nil"/>
              <w:left w:val="nil"/>
              <w:bottom w:val="nil"/>
              <w:right w:val="nil"/>
            </w:tcBorders>
          </w:tcPr>
          <w:tbl>
            <w:tblPr>
              <w:tblStyle w:val="TableGrid"/>
              <w:tblpPr w:leftFromText="180" w:rightFromText="180" w:vertAnchor="text" w:tblpY="1"/>
              <w:tblOverlap w:val="never"/>
              <w:tblW w:w="9406" w:type="dxa"/>
              <w:tblLayout w:type="fixed"/>
              <w:tblLook w:val="04A0" w:firstRow="1" w:lastRow="0" w:firstColumn="1" w:lastColumn="0" w:noHBand="0" w:noVBand="1"/>
            </w:tblPr>
            <w:tblGrid>
              <w:gridCol w:w="4619"/>
              <w:gridCol w:w="4787"/>
            </w:tblGrid>
            <w:tr w:rsidR="004644DD" w:rsidRPr="00771B53" w:rsidTr="00FB1470">
              <w:trPr>
                <w:trHeight w:val="80"/>
              </w:trPr>
              <w:tc>
                <w:tcPr>
                  <w:tcW w:w="4619" w:type="dxa"/>
                  <w:tcBorders>
                    <w:top w:val="nil"/>
                    <w:left w:val="nil"/>
                    <w:bottom w:val="single" w:sz="12" w:space="0" w:color="auto"/>
                    <w:right w:val="nil"/>
                  </w:tcBorders>
                </w:tcPr>
                <w:p w:rsidR="004644DD" w:rsidRPr="00771B53" w:rsidRDefault="004644DD" w:rsidP="0063549B"/>
              </w:tc>
              <w:tc>
                <w:tcPr>
                  <w:tcW w:w="4787" w:type="dxa"/>
                  <w:tcBorders>
                    <w:top w:val="nil"/>
                    <w:left w:val="nil"/>
                    <w:bottom w:val="single" w:sz="12" w:space="0" w:color="auto"/>
                    <w:right w:val="nil"/>
                  </w:tcBorders>
                </w:tcPr>
                <w:p w:rsidR="004644DD" w:rsidRPr="00771B53" w:rsidRDefault="004644DD" w:rsidP="0063549B">
                  <w:pPr>
                    <w:jc w:val="right"/>
                  </w:pPr>
                </w:p>
              </w:tc>
            </w:tr>
            <w:tr w:rsidR="0063549B" w:rsidRPr="005B3113" w:rsidTr="00FB1470">
              <w:tc>
                <w:tcPr>
                  <w:tcW w:w="9406" w:type="dxa"/>
                  <w:gridSpan w:val="2"/>
                  <w:tcBorders>
                    <w:top w:val="nil"/>
                    <w:left w:val="nil"/>
                    <w:bottom w:val="nil"/>
                    <w:right w:val="nil"/>
                  </w:tcBorders>
                </w:tcPr>
                <w:p w:rsidR="0063549B" w:rsidRPr="009C7A61" w:rsidRDefault="009C7A61" w:rsidP="0063549B">
                  <w:pPr>
                    <w:spacing w:before="240"/>
                    <w:outlineLvl w:val="2"/>
                    <w:rPr>
                      <w:rFonts w:ascii="Garamond" w:eastAsia="Times New Roman" w:hAnsi="Garamond" w:cs="Times New Roman"/>
                      <w:b/>
                      <w:bCs/>
                      <w:color w:val="70AD47" w:themeColor="accent6"/>
                      <w:kern w:val="28"/>
                      <w:sz w:val="40"/>
                      <w:szCs w:val="28"/>
                      <w:lang w:val="fr-BE"/>
                    </w:rPr>
                  </w:pPr>
                  <w:r w:rsidRPr="009C7A61">
                    <w:rPr>
                      <w:rFonts w:ascii="Garamond" w:eastAsia="Times New Roman" w:hAnsi="Garamond" w:cs="Times New Roman"/>
                      <w:b/>
                      <w:bCs/>
                      <w:color w:val="70AD47" w:themeColor="accent6"/>
                      <w:kern w:val="28"/>
                      <w:sz w:val="40"/>
                      <w:szCs w:val="28"/>
                      <w:lang w:val="fr-FR"/>
                    </w:rPr>
                    <w:t>Bientôt les vacances</w:t>
                  </w:r>
                  <w:r w:rsidR="0063549B" w:rsidRPr="009C7A61">
                    <w:rPr>
                      <w:rFonts w:ascii="Garamond" w:eastAsia="Times New Roman" w:hAnsi="Garamond" w:cs="Times New Roman"/>
                      <w:b/>
                      <w:bCs/>
                      <w:color w:val="70AD47" w:themeColor="accent6"/>
                      <w:kern w:val="28"/>
                      <w:sz w:val="40"/>
                      <w:szCs w:val="28"/>
                      <w:lang w:val="fr-FR"/>
                    </w:rPr>
                    <w:t xml:space="preserve"> </w:t>
                  </w:r>
                  <w:r w:rsidR="0063549B" w:rsidRPr="009C7A61">
                    <w:rPr>
                      <w:rFonts w:ascii="Garamond" w:eastAsia="Times New Roman" w:hAnsi="Garamond" w:cs="Times New Roman"/>
                      <w:b/>
                      <w:bCs/>
                      <w:color w:val="70AD47" w:themeColor="accent6"/>
                      <w:kern w:val="28"/>
                      <w:sz w:val="40"/>
                      <w:szCs w:val="28"/>
                      <w:lang w:val="fr-BE"/>
                    </w:rPr>
                    <w:t>@ L’EEB2</w:t>
                  </w:r>
                </w:p>
                <w:p w:rsidR="0063549B" w:rsidRPr="005B3113" w:rsidRDefault="0063549B" w:rsidP="0063549B">
                  <w:pPr>
                    <w:rPr>
                      <w:lang w:val="fr-BE"/>
                    </w:rPr>
                  </w:pPr>
                </w:p>
              </w:tc>
            </w:tr>
          </w:tbl>
          <w:p w:rsidR="0063549B" w:rsidRPr="0063549B" w:rsidRDefault="0063549B" w:rsidP="0063549B">
            <w:pPr>
              <w:outlineLvl w:val="2"/>
              <w:rPr>
                <w:rFonts w:ascii="Garamond" w:eastAsia="Times New Roman" w:hAnsi="Garamond" w:cs="Times New Roman"/>
                <w:bCs/>
                <w:kern w:val="28"/>
                <w:sz w:val="40"/>
                <w:szCs w:val="40"/>
              </w:rPr>
            </w:pPr>
          </w:p>
        </w:tc>
      </w:tr>
      <w:tr w:rsidR="00084289" w:rsidRPr="00047516" w:rsidTr="008873DE">
        <w:tc>
          <w:tcPr>
            <w:tcW w:w="2610" w:type="dxa"/>
            <w:tcBorders>
              <w:top w:val="nil"/>
              <w:left w:val="nil"/>
              <w:bottom w:val="nil"/>
              <w:right w:val="nil"/>
            </w:tcBorders>
          </w:tcPr>
          <w:p w:rsidR="00084289" w:rsidRPr="00FB1470" w:rsidRDefault="00FB1470" w:rsidP="00FB1470">
            <w:pPr>
              <w:rPr>
                <w:color w:val="BFBFBF" w:themeColor="background1" w:themeShade="BF"/>
                <w:lang w:val="fr-FR"/>
              </w:rPr>
            </w:pPr>
            <w:r w:rsidRPr="0029213F">
              <w:rPr>
                <w:rFonts w:ascii="Garamond" w:hAnsi="Garamond" w:cs="Calibri"/>
                <w:lang w:val="fr-FR" w:eastAsia="nl-BE"/>
              </w:rPr>
              <w:t>Nous espérons que vous avez apprécié cette newsletter</w:t>
            </w:r>
            <w:r>
              <w:rPr>
                <w:rFonts w:ascii="Garamond" w:hAnsi="Garamond" w:cs="Calibri"/>
                <w:lang w:val="fr-FR" w:eastAsia="nl-BE"/>
              </w:rPr>
              <w:t xml:space="preserve"> et nos initiatives.</w:t>
            </w:r>
            <w:r>
              <w:rPr>
                <w:rFonts w:ascii="Garamond" w:hAnsi="Garamond" w:cs="Calibri"/>
                <w:lang w:val="fr-FR" w:eastAsia="nl-BE"/>
              </w:rPr>
              <w:br/>
            </w:r>
          </w:p>
          <w:p w:rsidR="00084289" w:rsidRDefault="00084289" w:rsidP="00084289">
            <w:pPr>
              <w:jc w:val="center"/>
              <w:rPr>
                <w:color w:val="BFBFBF" w:themeColor="background1" w:themeShade="BF"/>
                <w:lang w:val="fr-BE"/>
              </w:rPr>
            </w:pPr>
          </w:p>
          <w:p w:rsidR="00084289" w:rsidRPr="00284189" w:rsidRDefault="00084289" w:rsidP="00084289">
            <w:pPr>
              <w:rPr>
                <w:color w:val="BFBFBF" w:themeColor="background1" w:themeShade="BF"/>
                <w:lang w:val="fr-BE"/>
              </w:rPr>
            </w:pPr>
          </w:p>
        </w:tc>
        <w:tc>
          <w:tcPr>
            <w:tcW w:w="2307" w:type="dxa"/>
            <w:gridSpan w:val="2"/>
            <w:tcBorders>
              <w:top w:val="nil"/>
              <w:left w:val="nil"/>
              <w:bottom w:val="nil"/>
              <w:right w:val="nil"/>
            </w:tcBorders>
          </w:tcPr>
          <w:p w:rsidR="00084289" w:rsidRPr="0029213F" w:rsidRDefault="00084289" w:rsidP="00084289">
            <w:pPr>
              <w:rPr>
                <w:rFonts w:ascii="Garamond" w:hAnsi="Garamond" w:cs="Calibri"/>
                <w:lang w:val="fr-FR" w:eastAsia="nl-BE"/>
              </w:rPr>
            </w:pPr>
            <w:r w:rsidRPr="0029213F">
              <w:rPr>
                <w:rFonts w:ascii="Garamond" w:hAnsi="Garamond" w:cs="Calibri"/>
                <w:lang w:val="fr-FR" w:eastAsia="nl-BE"/>
              </w:rPr>
              <w:t>De nouveaux projets, plans d’actions et initiatives sont déjà prévus</w:t>
            </w:r>
            <w:r w:rsidR="00D21E70">
              <w:rPr>
                <w:rFonts w:ascii="Garamond" w:hAnsi="Garamond" w:cs="Calibri"/>
                <w:lang w:val="fr-FR" w:eastAsia="nl-BE"/>
              </w:rPr>
              <w:t xml:space="preserve"> pour l’année scolaire prochaine</w:t>
            </w:r>
          </w:p>
          <w:p w:rsidR="00084289" w:rsidRPr="0029213F" w:rsidRDefault="00084289" w:rsidP="00084289">
            <w:pPr>
              <w:rPr>
                <w:rFonts w:ascii="Garamond" w:hAnsi="Garamond" w:cs="Calibri"/>
                <w:color w:val="4472C4" w:themeColor="accent1"/>
                <w:lang w:val="fr-FR" w:eastAsia="nl-BE"/>
              </w:rPr>
            </w:pPr>
          </w:p>
        </w:tc>
        <w:tc>
          <w:tcPr>
            <w:tcW w:w="2103" w:type="dxa"/>
            <w:tcBorders>
              <w:top w:val="nil"/>
              <w:left w:val="nil"/>
              <w:bottom w:val="nil"/>
              <w:right w:val="nil"/>
            </w:tcBorders>
            <w:shd w:val="clear" w:color="auto" w:fill="auto"/>
          </w:tcPr>
          <w:p w:rsidR="00084289" w:rsidRPr="0029213F" w:rsidRDefault="00084289" w:rsidP="00084289">
            <w:pPr>
              <w:rPr>
                <w:rFonts w:ascii="Garamond" w:hAnsi="Garamond" w:cs="Calibri"/>
                <w:lang w:val="fr-FR" w:eastAsia="nl-BE"/>
              </w:rPr>
            </w:pPr>
            <w:r w:rsidRPr="0029213F">
              <w:rPr>
                <w:rFonts w:ascii="Garamond" w:hAnsi="Garamond" w:cs="Calibri"/>
                <w:lang w:val="fr-FR" w:eastAsia="nl-BE"/>
              </w:rPr>
              <w:t xml:space="preserve">Mais pour l’instant, il </w:t>
            </w:r>
            <w:r w:rsidR="00D21E70">
              <w:rPr>
                <w:rFonts w:ascii="Garamond" w:hAnsi="Garamond" w:cs="Calibri"/>
                <w:lang w:val="fr-FR" w:eastAsia="nl-BE"/>
              </w:rPr>
              <w:t xml:space="preserve">nous reste deux semaines avant de </w:t>
            </w:r>
            <w:r w:rsidRPr="0029213F">
              <w:rPr>
                <w:rFonts w:ascii="Garamond" w:hAnsi="Garamond" w:cs="Calibri"/>
                <w:lang w:val="fr-FR" w:eastAsia="nl-BE"/>
              </w:rPr>
              <w:t>recharger nos batteries</w:t>
            </w:r>
            <w:r w:rsidR="00D21E70">
              <w:rPr>
                <w:rFonts w:ascii="Garamond" w:hAnsi="Garamond" w:cs="Calibri"/>
                <w:lang w:val="fr-FR" w:eastAsia="nl-BE"/>
              </w:rPr>
              <w:t xml:space="preserve">.  </w:t>
            </w:r>
          </w:p>
        </w:tc>
        <w:tc>
          <w:tcPr>
            <w:tcW w:w="2386" w:type="dxa"/>
            <w:tcBorders>
              <w:top w:val="nil"/>
              <w:left w:val="nil"/>
              <w:bottom w:val="nil"/>
              <w:right w:val="nil"/>
            </w:tcBorders>
          </w:tcPr>
          <w:p w:rsidR="00084289" w:rsidRPr="00FB1470" w:rsidRDefault="00FB1470" w:rsidP="00084289">
            <w:pPr>
              <w:rPr>
                <w:rFonts w:ascii="Garamond" w:hAnsi="Garamond" w:cs="Calibri"/>
                <w:lang w:val="fr-FR" w:eastAsia="nl-BE"/>
              </w:rPr>
            </w:pPr>
            <w:r w:rsidRPr="00FB1470">
              <w:rPr>
                <w:rFonts w:ascii="Garamond" w:hAnsi="Garamond" w:cs="Calibri"/>
                <w:lang w:val="fr-FR" w:eastAsia="nl-BE"/>
              </w:rPr>
              <w:t>Encore bon courage et on vous souhaite un bel été.</w:t>
            </w:r>
          </w:p>
          <w:p w:rsidR="00084289" w:rsidRPr="000361F3" w:rsidRDefault="00084289" w:rsidP="0029213F">
            <w:pPr>
              <w:rPr>
                <w:rFonts w:ascii="Garamond" w:hAnsi="Garamond" w:cs="Calibri"/>
                <w:sz w:val="20"/>
                <w:szCs w:val="20"/>
                <w:lang w:val="fr-FR" w:eastAsia="nl-BE"/>
              </w:rPr>
            </w:pPr>
          </w:p>
        </w:tc>
      </w:tr>
    </w:tbl>
    <w:p w:rsidR="0029213F" w:rsidRDefault="00CB24DB" w:rsidP="00FB1470">
      <w:pPr>
        <w:jc w:val="center"/>
        <w:rPr>
          <w:lang w:val="fr-FR"/>
        </w:rPr>
      </w:pPr>
      <w:r>
        <w:rPr>
          <w:noProof/>
          <w:lang w:val="fr-FR"/>
        </w:rPr>
        <w:drawing>
          <wp:inline distT="0" distB="0" distL="0" distR="0" wp14:anchorId="30D6135E">
            <wp:extent cx="2066925" cy="2066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66925" cy="2066925"/>
                    </a:xfrm>
                    <a:prstGeom prst="rect">
                      <a:avLst/>
                    </a:prstGeom>
                    <a:noFill/>
                  </pic:spPr>
                </pic:pic>
              </a:graphicData>
            </a:graphic>
          </wp:inline>
        </w:drawing>
      </w:r>
    </w:p>
    <w:p w:rsidR="0029213F" w:rsidRPr="002137FC" w:rsidRDefault="0029213F" w:rsidP="0029213F">
      <w:pPr>
        <w:jc w:val="center"/>
        <w:rPr>
          <w:rFonts w:ascii="Garamond" w:hAnsi="Garamond" w:cs="Calibri"/>
          <w:b/>
          <w:color w:val="2E74B5" w:themeColor="accent5" w:themeShade="BF"/>
          <w:sz w:val="40"/>
          <w:szCs w:val="40"/>
          <w:lang w:val="fr-FR" w:eastAsia="nl-BE"/>
        </w:rPr>
      </w:pPr>
      <w:r w:rsidRPr="002137FC">
        <w:rPr>
          <w:rFonts w:ascii="Garamond" w:hAnsi="Garamond" w:cs="Calibri"/>
          <w:b/>
          <w:color w:val="2E74B5" w:themeColor="accent5" w:themeShade="BF"/>
          <w:sz w:val="40"/>
          <w:szCs w:val="40"/>
          <w:lang w:val="fr-FR" w:eastAsia="nl-BE"/>
        </w:rPr>
        <w:t>Prenez soin de vous !</w:t>
      </w:r>
    </w:p>
    <w:p w:rsidR="00685FF3" w:rsidRPr="0029213F" w:rsidRDefault="002137FC" w:rsidP="0029213F">
      <w:pPr>
        <w:jc w:val="center"/>
        <w:rPr>
          <w:rFonts w:ascii="Garamond" w:hAnsi="Garamond"/>
          <w:lang w:val="fr-BE"/>
        </w:rPr>
      </w:pPr>
      <w:r>
        <w:rPr>
          <w:rFonts w:ascii="Garamond" w:hAnsi="Garamond"/>
          <w:lang w:val="fr-BE"/>
        </w:rPr>
        <w:t>L</w:t>
      </w:r>
      <w:r w:rsidR="00F93A5C">
        <w:rPr>
          <w:rFonts w:ascii="Garamond" w:hAnsi="Garamond"/>
          <w:lang w:val="fr-BE"/>
        </w:rPr>
        <w:t>’</w:t>
      </w:r>
      <w:r w:rsidR="0029213F">
        <w:rPr>
          <w:rFonts w:ascii="Garamond" w:hAnsi="Garamond"/>
          <w:lang w:val="fr-BE"/>
        </w:rPr>
        <w:t>équipe de d</w:t>
      </w:r>
      <w:r w:rsidR="0029213F" w:rsidRPr="0029213F">
        <w:rPr>
          <w:rFonts w:ascii="Garamond" w:hAnsi="Garamond"/>
          <w:lang w:val="fr-BE"/>
        </w:rPr>
        <w:t>irection du cycle secondaire de l’EEB2</w:t>
      </w:r>
      <w:r w:rsidR="0029213F">
        <w:rPr>
          <w:rFonts w:ascii="Garamond" w:hAnsi="Garamond"/>
          <w:lang w:val="fr-BE"/>
        </w:rPr>
        <w:t> :</w:t>
      </w:r>
      <w:r w:rsidR="0029213F" w:rsidRPr="0029213F">
        <w:rPr>
          <w:rFonts w:ascii="Garamond" w:hAnsi="Garamond"/>
          <w:lang w:val="fr-BE"/>
        </w:rPr>
        <w:t xml:space="preserve"> </w:t>
      </w:r>
      <w:r w:rsidR="0029213F" w:rsidRPr="0029213F">
        <w:rPr>
          <w:rFonts w:ascii="Garamond" w:hAnsi="Garamond"/>
          <w:lang w:val="fr-BE"/>
        </w:rPr>
        <w:br/>
      </w:r>
      <w:r w:rsidR="000A3981">
        <w:rPr>
          <w:noProof/>
        </w:rPr>
        <w:drawing>
          <wp:inline distT="0" distB="0" distL="0" distR="0" wp14:anchorId="315C0690" wp14:editId="6C1E783B">
            <wp:extent cx="3237230" cy="1214391"/>
            <wp:effectExtent l="0" t="0" r="127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64048" cy="1224451"/>
                    </a:xfrm>
                    <a:prstGeom prst="rect">
                      <a:avLst/>
                    </a:prstGeom>
                  </pic:spPr>
                </pic:pic>
              </a:graphicData>
            </a:graphic>
          </wp:inline>
        </w:drawing>
      </w:r>
    </w:p>
    <w:p w:rsidR="0029213F" w:rsidRPr="009E3B1D" w:rsidRDefault="0029213F" w:rsidP="0029213F">
      <w:pPr>
        <w:jc w:val="center"/>
        <w:rPr>
          <w:lang w:val="fr-FR"/>
        </w:rPr>
      </w:pPr>
    </w:p>
    <w:sectPr w:rsidR="0029213F" w:rsidRPr="009E3B1D" w:rsidSect="00092885">
      <w:pgSz w:w="12240" w:h="15840"/>
      <w:pgMar w:top="864" w:right="1411" w:bottom="576"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73DE" w:rsidRDefault="008873DE" w:rsidP="00793030">
      <w:pPr>
        <w:spacing w:after="0" w:line="240" w:lineRule="auto"/>
      </w:pPr>
      <w:r>
        <w:separator/>
      </w:r>
    </w:p>
  </w:endnote>
  <w:endnote w:type="continuationSeparator" w:id="0">
    <w:p w:rsidR="008873DE" w:rsidRDefault="008873DE" w:rsidP="007930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1002AFF" w:usb1="C000E47F" w:usb2="0000002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73DE" w:rsidRDefault="008873DE" w:rsidP="00793030">
      <w:pPr>
        <w:spacing w:after="0" w:line="240" w:lineRule="auto"/>
      </w:pPr>
      <w:r>
        <w:separator/>
      </w:r>
    </w:p>
  </w:footnote>
  <w:footnote w:type="continuationSeparator" w:id="0">
    <w:p w:rsidR="008873DE" w:rsidRDefault="008873DE" w:rsidP="007930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A35592"/>
    <w:multiLevelType w:val="hybridMultilevel"/>
    <w:tmpl w:val="17F45EE8"/>
    <w:lvl w:ilvl="0" w:tplc="DE805DE8">
      <w:start w:val="3"/>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7EA43C8D"/>
    <w:multiLevelType w:val="hybridMultilevel"/>
    <w:tmpl w:val="63623A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savePreviewPicture/>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80D"/>
    <w:rsid w:val="00010BF0"/>
    <w:rsid w:val="00036DC6"/>
    <w:rsid w:val="00047516"/>
    <w:rsid w:val="00084289"/>
    <w:rsid w:val="00086F73"/>
    <w:rsid w:val="00092885"/>
    <w:rsid w:val="000A187C"/>
    <w:rsid w:val="000A3981"/>
    <w:rsid w:val="000B14BB"/>
    <w:rsid w:val="000C74C8"/>
    <w:rsid w:val="000E1B78"/>
    <w:rsid w:val="00100795"/>
    <w:rsid w:val="00106F9D"/>
    <w:rsid w:val="001124CD"/>
    <w:rsid w:val="00142057"/>
    <w:rsid w:val="0016193B"/>
    <w:rsid w:val="00163C4F"/>
    <w:rsid w:val="001835C7"/>
    <w:rsid w:val="00193463"/>
    <w:rsid w:val="0019764E"/>
    <w:rsid w:val="001A1F87"/>
    <w:rsid w:val="001A349B"/>
    <w:rsid w:val="001A3E8A"/>
    <w:rsid w:val="001B4931"/>
    <w:rsid w:val="001D7E50"/>
    <w:rsid w:val="002035DF"/>
    <w:rsid w:val="00203AAA"/>
    <w:rsid w:val="002123E8"/>
    <w:rsid w:val="002137FC"/>
    <w:rsid w:val="00217F8F"/>
    <w:rsid w:val="00230847"/>
    <w:rsid w:val="00230D22"/>
    <w:rsid w:val="00233CED"/>
    <w:rsid w:val="00242F54"/>
    <w:rsid w:val="0024680D"/>
    <w:rsid w:val="002579CE"/>
    <w:rsid w:val="00284189"/>
    <w:rsid w:val="00285CD7"/>
    <w:rsid w:val="0029213F"/>
    <w:rsid w:val="00297BF8"/>
    <w:rsid w:val="002A7588"/>
    <w:rsid w:val="002B58EF"/>
    <w:rsid w:val="002E20C1"/>
    <w:rsid w:val="00300E73"/>
    <w:rsid w:val="00302955"/>
    <w:rsid w:val="00322C7C"/>
    <w:rsid w:val="00324303"/>
    <w:rsid w:val="003300B1"/>
    <w:rsid w:val="00342B51"/>
    <w:rsid w:val="00343D34"/>
    <w:rsid w:val="00352B50"/>
    <w:rsid w:val="00352ED9"/>
    <w:rsid w:val="003551E6"/>
    <w:rsid w:val="00360B16"/>
    <w:rsid w:val="00361363"/>
    <w:rsid w:val="003630E2"/>
    <w:rsid w:val="00363E7E"/>
    <w:rsid w:val="003917FA"/>
    <w:rsid w:val="003A160A"/>
    <w:rsid w:val="003A213C"/>
    <w:rsid w:val="003B02D6"/>
    <w:rsid w:val="003B05B1"/>
    <w:rsid w:val="003B0833"/>
    <w:rsid w:val="003B2048"/>
    <w:rsid w:val="003B3E5B"/>
    <w:rsid w:val="003D0686"/>
    <w:rsid w:val="003D3F30"/>
    <w:rsid w:val="003D54E6"/>
    <w:rsid w:val="003E6C89"/>
    <w:rsid w:val="00401551"/>
    <w:rsid w:val="0043693F"/>
    <w:rsid w:val="00446291"/>
    <w:rsid w:val="004604C3"/>
    <w:rsid w:val="00463EB9"/>
    <w:rsid w:val="004644DD"/>
    <w:rsid w:val="00476E6C"/>
    <w:rsid w:val="00485527"/>
    <w:rsid w:val="004A1267"/>
    <w:rsid w:val="004A6CE6"/>
    <w:rsid w:val="004B7C51"/>
    <w:rsid w:val="004C04C5"/>
    <w:rsid w:val="004D4279"/>
    <w:rsid w:val="004D5EDE"/>
    <w:rsid w:val="004D7F94"/>
    <w:rsid w:val="004E38F2"/>
    <w:rsid w:val="004E5C8E"/>
    <w:rsid w:val="004F004F"/>
    <w:rsid w:val="005040C4"/>
    <w:rsid w:val="00511247"/>
    <w:rsid w:val="00521281"/>
    <w:rsid w:val="005324DF"/>
    <w:rsid w:val="00543161"/>
    <w:rsid w:val="00547054"/>
    <w:rsid w:val="005773E1"/>
    <w:rsid w:val="005906BE"/>
    <w:rsid w:val="005A6640"/>
    <w:rsid w:val="005B3113"/>
    <w:rsid w:val="005C43B1"/>
    <w:rsid w:val="005D079C"/>
    <w:rsid w:val="005E6B4D"/>
    <w:rsid w:val="005F12BB"/>
    <w:rsid w:val="0060132D"/>
    <w:rsid w:val="006159CD"/>
    <w:rsid w:val="006178E7"/>
    <w:rsid w:val="00627ADF"/>
    <w:rsid w:val="006302F6"/>
    <w:rsid w:val="0063549B"/>
    <w:rsid w:val="00635569"/>
    <w:rsid w:val="006467B5"/>
    <w:rsid w:val="006509C8"/>
    <w:rsid w:val="00651913"/>
    <w:rsid w:val="00654B3B"/>
    <w:rsid w:val="00685FF3"/>
    <w:rsid w:val="006B385B"/>
    <w:rsid w:val="006E7EC9"/>
    <w:rsid w:val="00740075"/>
    <w:rsid w:val="00767B8A"/>
    <w:rsid w:val="0077019E"/>
    <w:rsid w:val="00771B53"/>
    <w:rsid w:val="00784807"/>
    <w:rsid w:val="00793030"/>
    <w:rsid w:val="007B443F"/>
    <w:rsid w:val="007F0F6C"/>
    <w:rsid w:val="007F215D"/>
    <w:rsid w:val="007F4BA2"/>
    <w:rsid w:val="00823EF0"/>
    <w:rsid w:val="00826587"/>
    <w:rsid w:val="00831428"/>
    <w:rsid w:val="0083399D"/>
    <w:rsid w:val="00842633"/>
    <w:rsid w:val="00847A95"/>
    <w:rsid w:val="00873EBC"/>
    <w:rsid w:val="00883419"/>
    <w:rsid w:val="0088486F"/>
    <w:rsid w:val="00887397"/>
    <w:rsid w:val="008873DE"/>
    <w:rsid w:val="00895B7A"/>
    <w:rsid w:val="008967A7"/>
    <w:rsid w:val="008C73E3"/>
    <w:rsid w:val="008D0C11"/>
    <w:rsid w:val="008D0E3C"/>
    <w:rsid w:val="008D5CAC"/>
    <w:rsid w:val="008D7A2F"/>
    <w:rsid w:val="008E09BE"/>
    <w:rsid w:val="008E3716"/>
    <w:rsid w:val="008F38B8"/>
    <w:rsid w:val="0090394A"/>
    <w:rsid w:val="0092090F"/>
    <w:rsid w:val="009222B0"/>
    <w:rsid w:val="009301F3"/>
    <w:rsid w:val="00932125"/>
    <w:rsid w:val="00933C50"/>
    <w:rsid w:val="00934033"/>
    <w:rsid w:val="00967044"/>
    <w:rsid w:val="00971B7B"/>
    <w:rsid w:val="00981A9E"/>
    <w:rsid w:val="00983115"/>
    <w:rsid w:val="009837B2"/>
    <w:rsid w:val="009A1DB4"/>
    <w:rsid w:val="009A1E13"/>
    <w:rsid w:val="009C7A61"/>
    <w:rsid w:val="009E3B1D"/>
    <w:rsid w:val="00A1158F"/>
    <w:rsid w:val="00A13127"/>
    <w:rsid w:val="00A36B6A"/>
    <w:rsid w:val="00A539FA"/>
    <w:rsid w:val="00A63F23"/>
    <w:rsid w:val="00A66358"/>
    <w:rsid w:val="00AA1FF6"/>
    <w:rsid w:val="00AB09B0"/>
    <w:rsid w:val="00AC0316"/>
    <w:rsid w:val="00AC74CF"/>
    <w:rsid w:val="00AD4DE4"/>
    <w:rsid w:val="00AE494C"/>
    <w:rsid w:val="00B142A0"/>
    <w:rsid w:val="00B17A02"/>
    <w:rsid w:val="00B243D9"/>
    <w:rsid w:val="00B267E6"/>
    <w:rsid w:val="00B269EC"/>
    <w:rsid w:val="00B30200"/>
    <w:rsid w:val="00B30DDE"/>
    <w:rsid w:val="00B34EB9"/>
    <w:rsid w:val="00B53E10"/>
    <w:rsid w:val="00B8590F"/>
    <w:rsid w:val="00BC68C6"/>
    <w:rsid w:val="00BD1C20"/>
    <w:rsid w:val="00BE7F03"/>
    <w:rsid w:val="00BF02E8"/>
    <w:rsid w:val="00C22D45"/>
    <w:rsid w:val="00C3454A"/>
    <w:rsid w:val="00C443F7"/>
    <w:rsid w:val="00C56EE3"/>
    <w:rsid w:val="00C654A7"/>
    <w:rsid w:val="00C73B26"/>
    <w:rsid w:val="00C74785"/>
    <w:rsid w:val="00C756AD"/>
    <w:rsid w:val="00C76F17"/>
    <w:rsid w:val="00CA2713"/>
    <w:rsid w:val="00CA2CD4"/>
    <w:rsid w:val="00CB24DB"/>
    <w:rsid w:val="00CB7249"/>
    <w:rsid w:val="00CC461D"/>
    <w:rsid w:val="00CE0625"/>
    <w:rsid w:val="00CE62D1"/>
    <w:rsid w:val="00CF21DD"/>
    <w:rsid w:val="00D04240"/>
    <w:rsid w:val="00D1025D"/>
    <w:rsid w:val="00D17D8C"/>
    <w:rsid w:val="00D212BB"/>
    <w:rsid w:val="00D214B5"/>
    <w:rsid w:val="00D21E70"/>
    <w:rsid w:val="00D244F1"/>
    <w:rsid w:val="00D30277"/>
    <w:rsid w:val="00D31A9F"/>
    <w:rsid w:val="00D50B37"/>
    <w:rsid w:val="00D50FDF"/>
    <w:rsid w:val="00D511F5"/>
    <w:rsid w:val="00D64881"/>
    <w:rsid w:val="00D72F27"/>
    <w:rsid w:val="00D73B7F"/>
    <w:rsid w:val="00D766F4"/>
    <w:rsid w:val="00D9279B"/>
    <w:rsid w:val="00D97799"/>
    <w:rsid w:val="00DA02E2"/>
    <w:rsid w:val="00DB3DBB"/>
    <w:rsid w:val="00DB6F60"/>
    <w:rsid w:val="00DD176C"/>
    <w:rsid w:val="00DD4A41"/>
    <w:rsid w:val="00DE7278"/>
    <w:rsid w:val="00DF6C3B"/>
    <w:rsid w:val="00E05078"/>
    <w:rsid w:val="00E076E8"/>
    <w:rsid w:val="00E26DF6"/>
    <w:rsid w:val="00E451C0"/>
    <w:rsid w:val="00E52568"/>
    <w:rsid w:val="00E52B45"/>
    <w:rsid w:val="00E5488A"/>
    <w:rsid w:val="00E57F39"/>
    <w:rsid w:val="00E735A0"/>
    <w:rsid w:val="00E8292F"/>
    <w:rsid w:val="00EA5238"/>
    <w:rsid w:val="00EC5F6E"/>
    <w:rsid w:val="00EC7E8F"/>
    <w:rsid w:val="00ED52EB"/>
    <w:rsid w:val="00F143B2"/>
    <w:rsid w:val="00F16366"/>
    <w:rsid w:val="00F25F06"/>
    <w:rsid w:val="00F41401"/>
    <w:rsid w:val="00F7540B"/>
    <w:rsid w:val="00F80FFC"/>
    <w:rsid w:val="00F8279D"/>
    <w:rsid w:val="00F835D2"/>
    <w:rsid w:val="00F85B6C"/>
    <w:rsid w:val="00F92246"/>
    <w:rsid w:val="00F923F7"/>
    <w:rsid w:val="00F93A5C"/>
    <w:rsid w:val="00F978CE"/>
    <w:rsid w:val="00FB1470"/>
    <w:rsid w:val="00FB308F"/>
    <w:rsid w:val="00FB3E33"/>
    <w:rsid w:val="00FC20AC"/>
    <w:rsid w:val="00FC4829"/>
    <w:rsid w:val="00FC5B46"/>
    <w:rsid w:val="00FD1DB7"/>
    <w:rsid w:val="00FE2E2C"/>
    <w:rsid w:val="00FE35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0F0FCAF"/>
  <w15:chartTrackingRefBased/>
  <w15:docId w15:val="{203D5F9A-2CAD-4757-9454-037838537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43D9"/>
  </w:style>
  <w:style w:type="paragraph" w:styleId="Heading1">
    <w:name w:val="heading 1"/>
    <w:basedOn w:val="Normal"/>
    <w:next w:val="Normal"/>
    <w:link w:val="Heading1Char"/>
    <w:qFormat/>
    <w:rsid w:val="005E6B4D"/>
    <w:pPr>
      <w:spacing w:after="180" w:line="271" w:lineRule="auto"/>
      <w:outlineLvl w:val="0"/>
    </w:pPr>
    <w:rPr>
      <w:rFonts w:ascii="Arial" w:eastAsia="Times New Roman" w:hAnsi="Arial" w:cs="Times New Roman"/>
      <w:b/>
      <w:color w:val="FFFFFF"/>
      <w:spacing w:val="20"/>
      <w:kern w:val="28"/>
      <w:sz w:val="24"/>
      <w:szCs w:val="24"/>
    </w:rPr>
  </w:style>
  <w:style w:type="paragraph" w:styleId="Heading2">
    <w:name w:val="heading 2"/>
    <w:basedOn w:val="Normal"/>
    <w:next w:val="Normal"/>
    <w:link w:val="Heading2Char"/>
    <w:uiPriority w:val="9"/>
    <w:semiHidden/>
    <w:unhideWhenUsed/>
    <w:qFormat/>
    <w:rsid w:val="00FE35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A1F8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6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Title">
    <w:name w:val="TOC Title"/>
    <w:rsid w:val="00FC20AC"/>
    <w:pPr>
      <w:spacing w:after="0" w:line="240" w:lineRule="auto"/>
    </w:pPr>
    <w:rPr>
      <w:rFonts w:ascii="Arial" w:eastAsia="Times New Roman" w:hAnsi="Arial" w:cs="Arial"/>
      <w:b/>
      <w:bCs/>
      <w:caps/>
      <w:color w:val="CC9900"/>
      <w:spacing w:val="35"/>
      <w:kern w:val="28"/>
      <w:sz w:val="16"/>
      <w:szCs w:val="16"/>
      <w:lang w:val="en"/>
    </w:rPr>
  </w:style>
  <w:style w:type="paragraph" w:customStyle="1" w:styleId="Masthead">
    <w:name w:val="Masthead"/>
    <w:rsid w:val="00FC20AC"/>
    <w:pPr>
      <w:spacing w:after="0" w:line="240" w:lineRule="auto"/>
    </w:pPr>
    <w:rPr>
      <w:rFonts w:ascii="Garamond" w:eastAsia="Times New Roman" w:hAnsi="Garamond" w:cs="Times New Roman"/>
      <w:kern w:val="28"/>
      <w:sz w:val="72"/>
      <w:szCs w:val="72"/>
    </w:rPr>
  </w:style>
  <w:style w:type="paragraph" w:customStyle="1" w:styleId="VolumeandIssue">
    <w:name w:val="Volume and Issue"/>
    <w:rsid w:val="00FC20AC"/>
    <w:pPr>
      <w:spacing w:after="60" w:line="240" w:lineRule="auto"/>
      <w:jc w:val="right"/>
    </w:pPr>
    <w:rPr>
      <w:rFonts w:ascii="Arial" w:eastAsia="Times New Roman" w:hAnsi="Arial" w:cs="Arial"/>
      <w:b/>
      <w:bCs/>
      <w:kern w:val="28"/>
      <w:sz w:val="17"/>
      <w:szCs w:val="17"/>
      <w:lang w:val="en"/>
    </w:rPr>
  </w:style>
  <w:style w:type="character" w:customStyle="1" w:styleId="Heading1Char">
    <w:name w:val="Heading 1 Char"/>
    <w:basedOn w:val="DefaultParagraphFont"/>
    <w:link w:val="Heading1"/>
    <w:rsid w:val="005E6B4D"/>
    <w:rPr>
      <w:rFonts w:ascii="Arial" w:eastAsia="Times New Roman" w:hAnsi="Arial" w:cs="Times New Roman"/>
      <w:b/>
      <w:color w:val="FFFFFF"/>
      <w:spacing w:val="20"/>
      <w:kern w:val="28"/>
      <w:sz w:val="24"/>
      <w:szCs w:val="24"/>
    </w:rPr>
  </w:style>
  <w:style w:type="paragraph" w:customStyle="1" w:styleId="TOCText">
    <w:name w:val="TOC Text"/>
    <w:basedOn w:val="Normal"/>
    <w:rsid w:val="005E6B4D"/>
    <w:pPr>
      <w:tabs>
        <w:tab w:val="right" w:pos="2340"/>
      </w:tabs>
      <w:spacing w:after="0" w:line="360" w:lineRule="exact"/>
    </w:pPr>
    <w:rPr>
      <w:rFonts w:ascii="Arial" w:eastAsia="Times New Roman" w:hAnsi="Arial" w:cs="Times New Roman"/>
      <w:sz w:val="16"/>
      <w:szCs w:val="16"/>
    </w:rPr>
  </w:style>
  <w:style w:type="paragraph" w:styleId="BodyText">
    <w:name w:val="Body Text"/>
    <w:link w:val="BodyTextChar"/>
    <w:rsid w:val="005E6B4D"/>
    <w:pPr>
      <w:spacing w:after="120" w:line="240" w:lineRule="auto"/>
    </w:pPr>
    <w:rPr>
      <w:rFonts w:ascii="Arial" w:eastAsia="Times New Roman" w:hAnsi="Arial" w:cs="Times New Roman"/>
      <w:kern w:val="28"/>
      <w:sz w:val="20"/>
      <w:szCs w:val="20"/>
      <w:lang w:val="en"/>
    </w:rPr>
  </w:style>
  <w:style w:type="character" w:customStyle="1" w:styleId="BodyTextChar">
    <w:name w:val="Body Text Char"/>
    <w:basedOn w:val="DefaultParagraphFont"/>
    <w:link w:val="BodyText"/>
    <w:rsid w:val="005E6B4D"/>
    <w:rPr>
      <w:rFonts w:ascii="Arial" w:eastAsia="Times New Roman" w:hAnsi="Arial" w:cs="Times New Roman"/>
      <w:kern w:val="28"/>
      <w:sz w:val="20"/>
      <w:szCs w:val="20"/>
      <w:lang w:val="en"/>
    </w:rPr>
  </w:style>
  <w:style w:type="character" w:customStyle="1" w:styleId="Heading3Char">
    <w:name w:val="Heading 3 Char"/>
    <w:basedOn w:val="DefaultParagraphFont"/>
    <w:link w:val="Heading3"/>
    <w:uiPriority w:val="9"/>
    <w:rsid w:val="001A1F87"/>
    <w:rPr>
      <w:rFonts w:asciiTheme="majorHAnsi" w:eastAsiaTheme="majorEastAsia" w:hAnsiTheme="majorHAnsi" w:cstheme="majorBidi"/>
      <w:color w:val="1F3763" w:themeColor="accent1" w:themeShade="7F"/>
      <w:sz w:val="24"/>
      <w:szCs w:val="24"/>
    </w:rPr>
  </w:style>
  <w:style w:type="paragraph" w:customStyle="1" w:styleId="pagetitlerR">
    <w:name w:val="page titlerR"/>
    <w:basedOn w:val="Normal"/>
    <w:rsid w:val="00FE3598"/>
    <w:pPr>
      <w:spacing w:after="180" w:line="271" w:lineRule="auto"/>
      <w:jc w:val="right"/>
    </w:pPr>
    <w:rPr>
      <w:rFonts w:ascii="Arial" w:eastAsia="Times New Roman" w:hAnsi="Arial" w:cs="Times New Roman"/>
      <w:b/>
      <w:color w:val="CC9900"/>
      <w:spacing w:val="20"/>
      <w:kern w:val="28"/>
      <w:sz w:val="24"/>
      <w:szCs w:val="24"/>
    </w:rPr>
  </w:style>
  <w:style w:type="character" w:customStyle="1" w:styleId="Heading2Char">
    <w:name w:val="Heading 2 Char"/>
    <w:basedOn w:val="DefaultParagraphFont"/>
    <w:link w:val="Heading2"/>
    <w:uiPriority w:val="9"/>
    <w:semiHidden/>
    <w:rsid w:val="00FE3598"/>
    <w:rPr>
      <w:rFonts w:asciiTheme="majorHAnsi" w:eastAsiaTheme="majorEastAsia" w:hAnsiTheme="majorHAnsi" w:cstheme="majorBidi"/>
      <w:color w:val="2F5496" w:themeColor="accent1" w:themeShade="BF"/>
      <w:sz w:val="26"/>
      <w:szCs w:val="26"/>
    </w:rPr>
  </w:style>
  <w:style w:type="character" w:styleId="PageNumber">
    <w:name w:val="page number"/>
    <w:rsid w:val="00FE3598"/>
    <w:rPr>
      <w:rFonts w:ascii="Arial" w:hAnsi="Arial"/>
      <w:color w:val="auto"/>
      <w:sz w:val="24"/>
      <w:szCs w:val="24"/>
    </w:rPr>
  </w:style>
  <w:style w:type="paragraph" w:customStyle="1" w:styleId="Pullquote">
    <w:name w:val="Pullquote"/>
    <w:rsid w:val="00627ADF"/>
    <w:pPr>
      <w:spacing w:after="0" w:line="240" w:lineRule="auto"/>
    </w:pPr>
    <w:rPr>
      <w:rFonts w:ascii="Garamond" w:eastAsia="Times New Roman" w:hAnsi="Garamond" w:cs="Times New Roman"/>
      <w:i/>
      <w:kern w:val="28"/>
      <w:sz w:val="24"/>
      <w:szCs w:val="24"/>
      <w:lang w:val="en"/>
    </w:rPr>
  </w:style>
  <w:style w:type="paragraph" w:styleId="Header">
    <w:name w:val="header"/>
    <w:basedOn w:val="Normal"/>
    <w:link w:val="HeaderChar"/>
    <w:uiPriority w:val="99"/>
    <w:unhideWhenUsed/>
    <w:rsid w:val="00793030"/>
    <w:pPr>
      <w:tabs>
        <w:tab w:val="center" w:pos="4703"/>
        <w:tab w:val="right" w:pos="9406"/>
      </w:tabs>
      <w:spacing w:after="0" w:line="240" w:lineRule="auto"/>
    </w:pPr>
  </w:style>
  <w:style w:type="character" w:customStyle="1" w:styleId="HeaderChar">
    <w:name w:val="Header Char"/>
    <w:basedOn w:val="DefaultParagraphFont"/>
    <w:link w:val="Header"/>
    <w:uiPriority w:val="99"/>
    <w:rsid w:val="00793030"/>
  </w:style>
  <w:style w:type="paragraph" w:styleId="Footer">
    <w:name w:val="footer"/>
    <w:basedOn w:val="Normal"/>
    <w:link w:val="FooterChar"/>
    <w:uiPriority w:val="99"/>
    <w:unhideWhenUsed/>
    <w:rsid w:val="00793030"/>
    <w:pPr>
      <w:tabs>
        <w:tab w:val="center" w:pos="4703"/>
        <w:tab w:val="right" w:pos="9406"/>
      </w:tabs>
      <w:spacing w:after="0" w:line="240" w:lineRule="auto"/>
    </w:pPr>
  </w:style>
  <w:style w:type="character" w:customStyle="1" w:styleId="FooterChar">
    <w:name w:val="Footer Char"/>
    <w:basedOn w:val="DefaultParagraphFont"/>
    <w:link w:val="Footer"/>
    <w:uiPriority w:val="99"/>
    <w:rsid w:val="00793030"/>
  </w:style>
  <w:style w:type="character" w:styleId="Hyperlink">
    <w:name w:val="Hyperlink"/>
    <w:basedOn w:val="DefaultParagraphFont"/>
    <w:uiPriority w:val="99"/>
    <w:unhideWhenUsed/>
    <w:rsid w:val="00771B53"/>
    <w:rPr>
      <w:color w:val="0000FF"/>
      <w:u w:val="single"/>
    </w:rPr>
  </w:style>
  <w:style w:type="paragraph" w:styleId="NormalWeb">
    <w:name w:val="Normal (Web)"/>
    <w:basedOn w:val="Normal"/>
    <w:uiPriority w:val="99"/>
    <w:unhideWhenUsed/>
    <w:rsid w:val="00771B53"/>
    <w:pPr>
      <w:spacing w:before="100" w:beforeAutospacing="1" w:after="100" w:afterAutospacing="1" w:line="240" w:lineRule="auto"/>
    </w:pPr>
    <w:rPr>
      <w:rFonts w:ascii="Calibri" w:hAnsi="Calibri" w:cs="Calibri"/>
    </w:rPr>
  </w:style>
  <w:style w:type="character" w:styleId="FollowedHyperlink">
    <w:name w:val="FollowedHyperlink"/>
    <w:basedOn w:val="DefaultParagraphFont"/>
    <w:uiPriority w:val="99"/>
    <w:semiHidden/>
    <w:unhideWhenUsed/>
    <w:rsid w:val="00FE2E2C"/>
    <w:rPr>
      <w:color w:val="954F72" w:themeColor="followedHyperlink"/>
      <w:u w:val="single"/>
    </w:rPr>
  </w:style>
  <w:style w:type="character" w:styleId="UnresolvedMention">
    <w:name w:val="Unresolved Mention"/>
    <w:basedOn w:val="DefaultParagraphFont"/>
    <w:uiPriority w:val="99"/>
    <w:semiHidden/>
    <w:unhideWhenUsed/>
    <w:rsid w:val="00FE2E2C"/>
    <w:rPr>
      <w:color w:val="605E5C"/>
      <w:shd w:val="clear" w:color="auto" w:fill="E1DFDD"/>
    </w:rPr>
  </w:style>
  <w:style w:type="paragraph" w:styleId="BalloonText">
    <w:name w:val="Balloon Text"/>
    <w:basedOn w:val="Normal"/>
    <w:link w:val="BalloonTextChar"/>
    <w:uiPriority w:val="99"/>
    <w:semiHidden/>
    <w:unhideWhenUsed/>
    <w:rsid w:val="00D648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881"/>
    <w:rPr>
      <w:rFonts w:ascii="Segoe UI" w:hAnsi="Segoe UI" w:cs="Segoe UI"/>
      <w:sz w:val="18"/>
      <w:szCs w:val="18"/>
    </w:rPr>
  </w:style>
  <w:style w:type="paragraph" w:styleId="ListParagraph">
    <w:name w:val="List Paragraph"/>
    <w:basedOn w:val="Normal"/>
    <w:uiPriority w:val="34"/>
    <w:qFormat/>
    <w:rsid w:val="00B243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018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eeb2.be/fr/secondaire--etudes-superieures--alumni/" TargetMode="External"/><Relationship Id="rId39" Type="http://schemas.openxmlformats.org/officeDocument/2006/relationships/image" Target="media/image28.png"/><Relationship Id="rId21" Type="http://schemas.openxmlformats.org/officeDocument/2006/relationships/image" Target="media/image15.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www.eeb2.be/fr/home/cde-page/?lid=1220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eeb2.be/swfiles/files/extra-info-school-pscychologists-EEB2.pdf" TargetMode="External"/><Relationship Id="rId28" Type="http://schemas.openxmlformats.org/officeDocument/2006/relationships/hyperlink" Target="https://cdewix.wixsite.com/cdeweb" TargetMode="External"/><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9.png"/><Relationship Id="rId30" Type="http://schemas.openxmlformats.org/officeDocument/2006/relationships/hyperlink" Target="https://www.eeb2.be/swfiles/files/Guidance-Team-poster-April-2021.pdf" TargetMode="External"/><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4.png"/><Relationship Id="rId4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4507</Words>
  <Characters>25693</Characters>
  <Application>Microsoft Office Word</Application>
  <DocSecurity>0</DocSecurity>
  <Lines>214</Lines>
  <Paragraphs>60</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        Pour toujours dans nos coeurs @ l’EEB2</vt:lpstr>
      <vt:lpstr>        </vt:lpstr>
    </vt:vector>
  </TitlesOfParts>
  <Company>European Schools</Company>
  <LinksUpToDate>false</LinksUpToDate>
  <CharactersWithSpaces>30140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BREEUR Christiane (WOL)</dc:creator>
  <cp:keywords/>
  <dc:description/>
  <cp:lastModifiedBy>VICENZI Aude (WOL)</cp:lastModifiedBy>
  <cp:revision>2</cp:revision>
  <cp:lastPrinted>2021-06-18T14:26:00Z</cp:lastPrinted>
  <dcterms:created xsi:type="dcterms:W3CDTF">2022-09-09T06:29:00Z</dcterms:created>
  <dcterms:modified xsi:type="dcterms:W3CDTF">2022-09-09T06:29:00Z</dcterms:modified>
</cp:coreProperties>
</file>